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E8" w:rsidRPr="00DC204A" w:rsidRDefault="00CF4EE8" w:rsidP="00DC20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Уголовная ответственность за нарушение миграционного законодательства</w:t>
      </w:r>
    </w:p>
    <w:p w:rsidR="00CF4EE8" w:rsidRPr="00DC204A" w:rsidRDefault="00CF4EE8" w:rsidP="00B178E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Уголовным кодексом Российской Федерации (далее – УК РФ) предусмотрена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(ст. 322.2 УК РФ), а также за фиктивную постановку на учет иностранного гражданина или лица без гражданства по месту пребывания в РФ (ст. 322.3 УК РФ).</w:t>
      </w:r>
    </w:p>
    <w:p w:rsidR="00CF4EE8" w:rsidRPr="00DC204A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фиктивной регистрацией законодатель понимает: регистрацию на основании представления в органы регистрационного (миграционного) учета заведомо недостоверных сведений или документов для регистрации; регистрацию в жилом помещении без намерения пребывать (проживать) в данном помещении; регистрацию без намерения нанимателя (собственника) жилого помещения предоставить это жилое помещение для пребывания (проживания).</w:t>
      </w:r>
    </w:p>
    <w:p w:rsidR="00CF4EE8" w:rsidRPr="00DC204A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фиктивной постановкой на учет иностранных граждан или лиц без гражданства по месту пребывания в Российской Федерации понимается: постановка их на учет по месту пребывания в Российской Федерации на основании представления заведомо недостоверных (ложных) сведений или документов;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(пребывать) в этом помещении или без намерения принимающей стороны предоставить им это помещение для фактического проживания (пребывания); постановка иностранных граждан или лиц без гражданства на учет по месту пребывания по адресу организации, в которой они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CF4EE8" w:rsidRPr="00DC204A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Преступления, предусмотренные ст. ст. 322.2, 322.3 УК РФ, считаются оконченными с момента фиксации органами регистрационного (миграционного) учета вышеуказанных фактов, относятся к категории небольшой тяжести и влекут наказание в виде штрафа от 100 000 до 500 000 рублей, а также в виде лишения свободы сроком до 3 лет.</w:t>
      </w:r>
    </w:p>
    <w:p w:rsidR="00CF4EE8" w:rsidRPr="00DC204A" w:rsidRDefault="00CF4EE8" w:rsidP="0028586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примечанием к ст. 322.2 УК РФ лицо, совершившее преступление, предусмотренное ст. 322.2 УК РФ, освобождается от уголовной ответственности, если оно способствовало раскрытию этого преступления </w:t>
      </w:r>
      <w:proofErr w:type="gramStart"/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в его действиях не содержится иного состава преступления.</w:t>
      </w:r>
    </w:p>
    <w:p w:rsidR="00285868" w:rsidRPr="00DC204A" w:rsidRDefault="00CF4EE8" w:rsidP="00DC20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0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Отдел по надзору за процессуальной </w:t>
      </w:r>
    </w:p>
    <w:p w:rsidR="00CF4EE8" w:rsidRPr="00DC204A" w:rsidRDefault="00285868" w:rsidP="00DC204A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CF4EE8"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еятельностью</w:t>
      </w:r>
      <w:r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F4EE8"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 СК России по ХМАО</w:t>
      </w:r>
      <w:r w:rsidR="00DC204A"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="00CF4EE8"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Югре</w:t>
      </w:r>
      <w:r w:rsidR="00DC204A" w:rsidRPr="00DC20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432FC" w:rsidRDefault="00A432FC"/>
    <w:p w:rsidR="00B178E3" w:rsidRDefault="00B178E3"/>
    <w:p w:rsidR="00B178E3" w:rsidRDefault="00B178E3"/>
    <w:p w:rsidR="00B178E3" w:rsidRDefault="00B178E3"/>
    <w:p w:rsidR="00B178E3" w:rsidRDefault="00B178E3"/>
    <w:p w:rsidR="00B178E3" w:rsidRDefault="00B178E3"/>
    <w:p w:rsidR="00B178E3" w:rsidRDefault="00B178E3"/>
    <w:p w:rsidR="00B178E3" w:rsidRDefault="00B178E3"/>
    <w:p w:rsidR="00B178E3" w:rsidRDefault="00B178E3"/>
    <w:p w:rsidR="00B178E3" w:rsidRPr="00B178E3" w:rsidRDefault="00B178E3" w:rsidP="00B17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lastRenderedPageBreak/>
        <w:t>Ҷавобгарии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ҷиноятӣ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барои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вайрон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кардани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қонунгузории</w:t>
      </w:r>
      <w:proofErr w:type="spellEnd"/>
      <w:r w:rsidRPr="00B17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sz w:val="24"/>
          <w:szCs w:val="24"/>
        </w:rPr>
        <w:t>муҳоҷират</w:t>
      </w:r>
      <w:proofErr w:type="spellEnd"/>
    </w:p>
    <w:p w:rsidR="00B178E3" w:rsidRDefault="00B178E3" w:rsidP="00B178E3">
      <w:pPr>
        <w:ind w:firstLine="708"/>
        <w:jc w:val="both"/>
      </w:pP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(</w:t>
      </w:r>
      <w:proofErr w:type="spellStart"/>
      <w:r>
        <w:t>минбаъд</w:t>
      </w:r>
      <w:proofErr w:type="spellEnd"/>
      <w:r>
        <w:t xml:space="preserve"> -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) </w:t>
      </w:r>
      <w:proofErr w:type="spellStart"/>
      <w:r>
        <w:t>масъулиятро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қалбакии</w:t>
      </w:r>
      <w:proofErr w:type="spellEnd"/>
      <w:r>
        <w:t xml:space="preserve"> </w:t>
      </w:r>
      <w:proofErr w:type="spellStart"/>
      <w:r>
        <w:t>шаҳрванди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ё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биноҳои</w:t>
      </w:r>
      <w:proofErr w:type="spellEnd"/>
      <w:r>
        <w:t xml:space="preserve"> </w:t>
      </w:r>
      <w:proofErr w:type="spellStart"/>
      <w:r>
        <w:t>истиқоматӣ</w:t>
      </w:r>
      <w:proofErr w:type="spellEnd"/>
      <w:r>
        <w:t xml:space="preserve"> дар </w:t>
      </w:r>
      <w:proofErr w:type="spellStart"/>
      <w:r>
        <w:t>ҳудуди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пешбинӣ</w:t>
      </w:r>
      <w:proofErr w:type="spellEnd"/>
      <w:r>
        <w:t xml:space="preserve"> </w:t>
      </w:r>
      <w:proofErr w:type="spellStart"/>
      <w:r>
        <w:t>мекунад</w:t>
      </w:r>
      <w:proofErr w:type="spellEnd"/>
      <w:r>
        <w:t xml:space="preserve">.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қалбакии</w:t>
      </w:r>
      <w:proofErr w:type="spellEnd"/>
      <w:r>
        <w:t xml:space="preserve"> </w:t>
      </w:r>
      <w:proofErr w:type="spellStart"/>
      <w:r>
        <w:t>шаҳрванди</w:t>
      </w:r>
      <w:proofErr w:type="spellEnd"/>
      <w:r>
        <w:t xml:space="preserve"> </w:t>
      </w:r>
      <w:proofErr w:type="spellStart"/>
      <w:r>
        <w:t>хориҷӣ</w:t>
      </w:r>
      <w:proofErr w:type="spellEnd"/>
      <w:r>
        <w:t xml:space="preserve"> ё </w:t>
      </w:r>
      <w:proofErr w:type="spellStart"/>
      <w:r>
        <w:t>шахси</w:t>
      </w:r>
      <w:proofErr w:type="spellEnd"/>
      <w:r>
        <w:t xml:space="preserve"> </w:t>
      </w:r>
      <w:proofErr w:type="spellStart"/>
      <w:r>
        <w:t>бешаҳрванд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бинои</w:t>
      </w:r>
      <w:proofErr w:type="spellEnd"/>
      <w:r>
        <w:t xml:space="preserve"> </w:t>
      </w:r>
      <w:proofErr w:type="spellStart"/>
      <w:r>
        <w:t>истиқоматӣ</w:t>
      </w:r>
      <w:proofErr w:type="spellEnd"/>
      <w:r>
        <w:t xml:space="preserve"> (</w:t>
      </w:r>
      <w:proofErr w:type="spellStart"/>
      <w:r>
        <w:t>моддаи</w:t>
      </w:r>
      <w:proofErr w:type="spellEnd"/>
      <w:r>
        <w:t xml:space="preserve"> 322.2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), </w:t>
      </w:r>
      <w:proofErr w:type="spellStart"/>
      <w:r>
        <w:t>инчунин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қалбакии</w:t>
      </w:r>
      <w:proofErr w:type="spellEnd"/>
      <w:r>
        <w:t xml:space="preserve"> </w:t>
      </w:r>
      <w:proofErr w:type="spellStart"/>
      <w:r>
        <w:t>шаҳрванди</w:t>
      </w:r>
      <w:proofErr w:type="spellEnd"/>
      <w:r>
        <w:t xml:space="preserve"> </w:t>
      </w:r>
      <w:proofErr w:type="spellStart"/>
      <w:r>
        <w:t>хориҷӣ</w:t>
      </w:r>
      <w:proofErr w:type="spellEnd"/>
      <w:r>
        <w:t xml:space="preserve"> ё </w:t>
      </w:r>
      <w:proofErr w:type="spellStart"/>
      <w:r>
        <w:t>шахси</w:t>
      </w:r>
      <w:proofErr w:type="spellEnd"/>
      <w:r>
        <w:t xml:space="preserve"> </w:t>
      </w:r>
      <w:proofErr w:type="spellStart"/>
      <w:r>
        <w:t>бешаҳрванд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</w:t>
      </w:r>
      <w:proofErr w:type="spellStart"/>
      <w:r>
        <w:t>будубоши</w:t>
      </w:r>
      <w:proofErr w:type="spellEnd"/>
      <w:r>
        <w:t xml:space="preserve"> дар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(</w:t>
      </w:r>
      <w:proofErr w:type="spellStart"/>
      <w:r>
        <w:t>моддаи</w:t>
      </w:r>
      <w:proofErr w:type="spellEnd"/>
      <w:r>
        <w:t xml:space="preserve"> 322.3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>).</w:t>
      </w:r>
    </w:p>
    <w:p w:rsidR="00B178E3" w:rsidRDefault="00B178E3" w:rsidP="00B178E3">
      <w:pPr>
        <w:ind w:firstLine="708"/>
        <w:jc w:val="both"/>
      </w:pPr>
      <w:r>
        <w:t xml:space="preserve">Дар </w:t>
      </w:r>
      <w:proofErr w:type="spellStart"/>
      <w:r>
        <w:t>мавриди</w:t>
      </w:r>
      <w:proofErr w:type="spellEnd"/>
      <w:r>
        <w:t xml:space="preserve"> </w:t>
      </w:r>
      <w:proofErr w:type="spellStart"/>
      <w:r>
        <w:t>баќайдгирии</w:t>
      </w:r>
      <w:proofErr w:type="spellEnd"/>
      <w:r>
        <w:t xml:space="preserve"> </w:t>
      </w:r>
      <w:proofErr w:type="spellStart"/>
      <w:r>
        <w:t>сохта</w:t>
      </w:r>
      <w:proofErr w:type="spellEnd"/>
      <w:r>
        <w:t xml:space="preserve"> </w:t>
      </w:r>
      <w:proofErr w:type="spellStart"/>
      <w:r>
        <w:t>ќонунгузор</w:t>
      </w:r>
      <w:proofErr w:type="spellEnd"/>
      <w:r>
        <w:t xml:space="preserve"> </w:t>
      </w:r>
      <w:proofErr w:type="spellStart"/>
      <w:r>
        <w:t>мефањмад</w:t>
      </w:r>
      <w:proofErr w:type="spellEnd"/>
      <w:r>
        <w:t xml:space="preserve">: </w:t>
      </w:r>
      <w:proofErr w:type="spellStart"/>
      <w:r>
        <w:t>баќайдгирї</w:t>
      </w:r>
      <w:proofErr w:type="spellEnd"/>
      <w:r>
        <w:t xml:space="preserve"> дар </w:t>
      </w:r>
      <w:proofErr w:type="spellStart"/>
      <w:r>
        <w:t>асоси</w:t>
      </w:r>
      <w:proofErr w:type="spellEnd"/>
      <w:r>
        <w:t xml:space="preserve"> ба </w:t>
      </w:r>
      <w:proofErr w:type="spellStart"/>
      <w:r>
        <w:t>маќомоти</w:t>
      </w:r>
      <w:proofErr w:type="spellEnd"/>
      <w:r>
        <w:t xml:space="preserve"> </w:t>
      </w:r>
      <w:proofErr w:type="spellStart"/>
      <w:r>
        <w:t>баќайдгирї</w:t>
      </w:r>
      <w:proofErr w:type="spellEnd"/>
      <w:r>
        <w:t xml:space="preserve"> (</w:t>
      </w:r>
      <w:proofErr w:type="spellStart"/>
      <w:r>
        <w:t>муњољират</w:t>
      </w:r>
      <w:proofErr w:type="spellEnd"/>
      <w:r>
        <w:t xml:space="preserve">) </w:t>
      </w:r>
      <w:proofErr w:type="spellStart"/>
      <w:r>
        <w:t>пешнињод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маълумот</w:t>
      </w:r>
      <w:proofErr w:type="spellEnd"/>
      <w:r>
        <w:t xml:space="preserve"> ё </w:t>
      </w:r>
      <w:proofErr w:type="spellStart"/>
      <w:r>
        <w:t>њуљљатњои</w:t>
      </w:r>
      <w:proofErr w:type="spellEnd"/>
      <w:r>
        <w:t xml:space="preserve"> </w:t>
      </w:r>
      <w:proofErr w:type="spellStart"/>
      <w:r>
        <w:t>баръало</w:t>
      </w:r>
      <w:proofErr w:type="spellEnd"/>
      <w:r>
        <w:t xml:space="preserve"> </w:t>
      </w:r>
      <w:proofErr w:type="spellStart"/>
      <w:r>
        <w:t>бардуруг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баќайдгирї</w:t>
      </w:r>
      <w:proofErr w:type="spellEnd"/>
      <w:r>
        <w:t xml:space="preserve">; </w:t>
      </w:r>
      <w:proofErr w:type="spellStart"/>
      <w:r>
        <w:t>бақайдгирӣ</w:t>
      </w:r>
      <w:proofErr w:type="spellEnd"/>
      <w:r>
        <w:t xml:space="preserve"> дар </w:t>
      </w:r>
      <w:proofErr w:type="spellStart"/>
      <w:r>
        <w:t>бинои</w:t>
      </w:r>
      <w:proofErr w:type="spellEnd"/>
      <w:r>
        <w:t xml:space="preserve"> </w:t>
      </w:r>
      <w:proofErr w:type="spellStart"/>
      <w:r>
        <w:t>истиқоматӣ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нияти</w:t>
      </w:r>
      <w:proofErr w:type="spellEnd"/>
      <w:r>
        <w:t xml:space="preserve"> </w:t>
      </w:r>
      <w:proofErr w:type="spellStart"/>
      <w:r>
        <w:t>мондан</w:t>
      </w:r>
      <w:proofErr w:type="spellEnd"/>
      <w:r>
        <w:t xml:space="preserve"> (</w:t>
      </w:r>
      <w:proofErr w:type="spellStart"/>
      <w:r>
        <w:t>иқомат</w:t>
      </w:r>
      <w:proofErr w:type="spellEnd"/>
      <w:r>
        <w:t xml:space="preserve"> кардан) дар ин </w:t>
      </w:r>
      <w:proofErr w:type="spellStart"/>
      <w:r>
        <w:t>бино</w:t>
      </w:r>
      <w:proofErr w:type="spellEnd"/>
      <w:r>
        <w:t xml:space="preserve">; ба </w:t>
      </w:r>
      <w:proofErr w:type="spellStart"/>
      <w:r>
        <w:t>кайд</w:t>
      </w:r>
      <w:proofErr w:type="spellEnd"/>
      <w:r>
        <w:t xml:space="preserve"> </w:t>
      </w:r>
      <w:proofErr w:type="spellStart"/>
      <w:r>
        <w:t>гирифтан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нияти</w:t>
      </w:r>
      <w:proofErr w:type="spellEnd"/>
      <w:r>
        <w:t xml:space="preserve"> </w:t>
      </w:r>
      <w:proofErr w:type="spellStart"/>
      <w:r>
        <w:t>ичорагир</w:t>
      </w:r>
      <w:proofErr w:type="spellEnd"/>
      <w:r>
        <w:t xml:space="preserve"> (</w:t>
      </w:r>
      <w:proofErr w:type="spellStart"/>
      <w:r>
        <w:t>сохиби</w:t>
      </w:r>
      <w:proofErr w:type="spellEnd"/>
      <w:r>
        <w:t xml:space="preserve">) </w:t>
      </w:r>
      <w:proofErr w:type="spellStart"/>
      <w:r>
        <w:t>бинои</w:t>
      </w:r>
      <w:proofErr w:type="spellEnd"/>
      <w:r>
        <w:t xml:space="preserve"> </w:t>
      </w:r>
      <w:proofErr w:type="spellStart"/>
      <w:r>
        <w:t>истикоматй</w:t>
      </w:r>
      <w:proofErr w:type="spellEnd"/>
      <w:r>
        <w:t xml:space="preserve"> </w:t>
      </w:r>
      <w:proofErr w:type="spellStart"/>
      <w:r>
        <w:t>додани</w:t>
      </w:r>
      <w:proofErr w:type="spellEnd"/>
      <w:r>
        <w:t xml:space="preserve"> ин </w:t>
      </w:r>
      <w:proofErr w:type="spellStart"/>
      <w:r>
        <w:t>бино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истикомат</w:t>
      </w:r>
      <w:proofErr w:type="spellEnd"/>
      <w:r>
        <w:t xml:space="preserve"> (</w:t>
      </w:r>
      <w:proofErr w:type="spellStart"/>
      <w:r>
        <w:t>истикомат</w:t>
      </w:r>
      <w:proofErr w:type="spellEnd"/>
      <w:r>
        <w:t>).</w:t>
      </w:r>
    </w:p>
    <w:p w:rsidR="00B178E3" w:rsidRDefault="00B178E3" w:rsidP="00B178E3">
      <w:pPr>
        <w:ind w:firstLine="708"/>
        <w:jc w:val="both"/>
      </w:pP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қалбакии</w:t>
      </w:r>
      <w:proofErr w:type="spellEnd"/>
      <w:r>
        <w:t xml:space="preserve"> </w:t>
      </w:r>
      <w:proofErr w:type="spellStart"/>
      <w:r>
        <w:t>шаҳрвандони</w:t>
      </w:r>
      <w:proofErr w:type="spellEnd"/>
      <w:r>
        <w:t xml:space="preserve"> </w:t>
      </w:r>
      <w:proofErr w:type="spellStart"/>
      <w:r>
        <w:t>хориҷӣ</w:t>
      </w:r>
      <w:proofErr w:type="spellEnd"/>
      <w:r>
        <w:t xml:space="preserve"> ё </w:t>
      </w:r>
      <w:proofErr w:type="spellStart"/>
      <w:r>
        <w:t>шахсони</w:t>
      </w:r>
      <w:proofErr w:type="spellEnd"/>
      <w:r>
        <w:t xml:space="preserve"> </w:t>
      </w:r>
      <w:proofErr w:type="spellStart"/>
      <w:r>
        <w:t>бешаҳрванд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</w:t>
      </w:r>
      <w:proofErr w:type="spellStart"/>
      <w:r>
        <w:t>маънои</w:t>
      </w:r>
      <w:proofErr w:type="spellEnd"/>
      <w:r>
        <w:t xml:space="preserve">: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онҳо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дар </w:t>
      </w:r>
      <w:proofErr w:type="spellStart"/>
      <w:r>
        <w:t>асоси</w:t>
      </w:r>
      <w:proofErr w:type="spellEnd"/>
      <w:r>
        <w:t xml:space="preserve"> </w:t>
      </w:r>
      <w:proofErr w:type="spellStart"/>
      <w:r>
        <w:t>пешниҳоди</w:t>
      </w:r>
      <w:proofErr w:type="spellEnd"/>
      <w:r>
        <w:t xml:space="preserve"> </w:t>
      </w:r>
      <w:proofErr w:type="spellStart"/>
      <w:r>
        <w:t>маълумот</w:t>
      </w:r>
      <w:proofErr w:type="spellEnd"/>
      <w:r>
        <w:t xml:space="preserve"> ё </w:t>
      </w:r>
      <w:proofErr w:type="spellStart"/>
      <w:r>
        <w:t>ҳуҷҷатҳои</w:t>
      </w:r>
      <w:proofErr w:type="spellEnd"/>
      <w:r>
        <w:t xml:space="preserve"> </w:t>
      </w:r>
      <w:proofErr w:type="spellStart"/>
      <w:r>
        <w:t>дидаю</w:t>
      </w:r>
      <w:proofErr w:type="spellEnd"/>
      <w:r>
        <w:t xml:space="preserve"> </w:t>
      </w:r>
      <w:proofErr w:type="spellStart"/>
      <w:r>
        <w:t>дониста</w:t>
      </w:r>
      <w:proofErr w:type="spellEnd"/>
      <w:r>
        <w:t xml:space="preserve"> </w:t>
      </w:r>
      <w:proofErr w:type="spellStart"/>
      <w:r>
        <w:t>беэътимод</w:t>
      </w:r>
      <w:proofErr w:type="spellEnd"/>
      <w:r>
        <w:t xml:space="preserve"> (</w:t>
      </w:r>
      <w:proofErr w:type="spellStart"/>
      <w:r>
        <w:t>бардурӯғ</w:t>
      </w:r>
      <w:proofErr w:type="spellEnd"/>
      <w:r>
        <w:t xml:space="preserve">);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шаҳрвандони</w:t>
      </w:r>
      <w:proofErr w:type="spellEnd"/>
      <w:r>
        <w:t xml:space="preserve"> </w:t>
      </w:r>
      <w:proofErr w:type="spellStart"/>
      <w:r>
        <w:t>хориҷӣ</w:t>
      </w:r>
      <w:proofErr w:type="spellEnd"/>
      <w:r>
        <w:t xml:space="preserve"> ё </w:t>
      </w:r>
      <w:proofErr w:type="spellStart"/>
      <w:r>
        <w:t>шахсони</w:t>
      </w:r>
      <w:proofErr w:type="spellEnd"/>
      <w:r>
        <w:t xml:space="preserve"> </w:t>
      </w:r>
      <w:proofErr w:type="spellStart"/>
      <w:r>
        <w:t>бешаҳрванд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дар </w:t>
      </w:r>
      <w:proofErr w:type="spellStart"/>
      <w:r>
        <w:t>биноҳо</w:t>
      </w:r>
      <w:proofErr w:type="spellEnd"/>
      <w:r>
        <w:t xml:space="preserve">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нияти</w:t>
      </w:r>
      <w:proofErr w:type="spellEnd"/>
      <w:r>
        <w:t xml:space="preserve"> </w:t>
      </w:r>
      <w:proofErr w:type="spellStart"/>
      <w:r>
        <w:t>воқеъан</w:t>
      </w:r>
      <w:proofErr w:type="spellEnd"/>
      <w:r>
        <w:t xml:space="preserve"> дар ин </w:t>
      </w:r>
      <w:proofErr w:type="spellStart"/>
      <w:r>
        <w:t>бино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кардан (</w:t>
      </w:r>
      <w:proofErr w:type="spellStart"/>
      <w:r>
        <w:t>иқомат</w:t>
      </w:r>
      <w:proofErr w:type="spellEnd"/>
      <w:r>
        <w:t xml:space="preserve"> кардан) ё </w:t>
      </w:r>
      <w:proofErr w:type="spellStart"/>
      <w:r>
        <w:t>бе</w:t>
      </w:r>
      <w:proofErr w:type="spellEnd"/>
      <w:r>
        <w:t xml:space="preserve"> </w:t>
      </w:r>
      <w:proofErr w:type="spellStart"/>
      <w:r>
        <w:t>нияти</w:t>
      </w:r>
      <w:proofErr w:type="spellEnd"/>
      <w:r>
        <w:t xml:space="preserve"> </w:t>
      </w:r>
      <w:proofErr w:type="spellStart"/>
      <w:r>
        <w:t>ҷониби</w:t>
      </w:r>
      <w:proofErr w:type="spellEnd"/>
      <w:r>
        <w:t xml:space="preserve"> </w:t>
      </w:r>
      <w:proofErr w:type="spellStart"/>
      <w:r>
        <w:t>қабулкунанда</w:t>
      </w:r>
      <w:proofErr w:type="spellEnd"/>
      <w:r>
        <w:t xml:space="preserve"> 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додани</w:t>
      </w:r>
      <w:proofErr w:type="spellEnd"/>
      <w:r>
        <w:t xml:space="preserve"> ин </w:t>
      </w:r>
      <w:proofErr w:type="spellStart"/>
      <w:r>
        <w:t>бино</w:t>
      </w:r>
      <w:proofErr w:type="spellEnd"/>
      <w:r>
        <w:t xml:space="preserve"> </w:t>
      </w:r>
      <w:proofErr w:type="spellStart"/>
      <w:r>
        <w:t>барои</w:t>
      </w:r>
      <w:proofErr w:type="spellEnd"/>
      <w:r>
        <w:t xml:space="preserve"> </w:t>
      </w:r>
      <w:proofErr w:type="spellStart"/>
      <w:r>
        <w:t>иқомат</w:t>
      </w:r>
      <w:proofErr w:type="spellEnd"/>
      <w:r>
        <w:t xml:space="preserve"> (</w:t>
      </w:r>
      <w:proofErr w:type="spellStart"/>
      <w:r>
        <w:t>иқомати</w:t>
      </w:r>
      <w:proofErr w:type="spellEnd"/>
      <w:r>
        <w:t xml:space="preserve"> </w:t>
      </w:r>
      <w:proofErr w:type="spellStart"/>
      <w:r>
        <w:t>воқеӣ</w:t>
      </w:r>
      <w:proofErr w:type="spellEnd"/>
      <w:r>
        <w:t xml:space="preserve">) ; </w:t>
      </w:r>
      <w:proofErr w:type="spellStart"/>
      <w:r>
        <w:t>бақайдгирии</w:t>
      </w:r>
      <w:proofErr w:type="spellEnd"/>
      <w:r>
        <w:t xml:space="preserve"> </w:t>
      </w:r>
      <w:proofErr w:type="spellStart"/>
      <w:r>
        <w:t>шаҳрвандони</w:t>
      </w:r>
      <w:proofErr w:type="spellEnd"/>
      <w:r>
        <w:t xml:space="preserve"> </w:t>
      </w:r>
      <w:proofErr w:type="spellStart"/>
      <w:r>
        <w:t>хориҷӣ</w:t>
      </w:r>
      <w:proofErr w:type="spellEnd"/>
      <w:r>
        <w:t xml:space="preserve"> ё </w:t>
      </w:r>
      <w:proofErr w:type="spellStart"/>
      <w:r>
        <w:t>шахсони</w:t>
      </w:r>
      <w:proofErr w:type="spellEnd"/>
      <w:r>
        <w:t xml:space="preserve"> </w:t>
      </w:r>
      <w:proofErr w:type="spellStart"/>
      <w:r>
        <w:t>бешаҳрванд</w:t>
      </w:r>
      <w:proofErr w:type="spellEnd"/>
      <w:r>
        <w:t xml:space="preserve"> дар </w:t>
      </w:r>
      <w:proofErr w:type="spellStart"/>
      <w:r>
        <w:t>ҷои</w:t>
      </w:r>
      <w:proofErr w:type="spellEnd"/>
      <w:r>
        <w:t xml:space="preserve"> </w:t>
      </w:r>
      <w:proofErr w:type="spellStart"/>
      <w:r>
        <w:t>истиқомат</w:t>
      </w:r>
      <w:proofErr w:type="spellEnd"/>
      <w:r>
        <w:t xml:space="preserve"> дар </w:t>
      </w:r>
      <w:proofErr w:type="spellStart"/>
      <w:r>
        <w:t>суроғаи</w:t>
      </w:r>
      <w:proofErr w:type="spellEnd"/>
      <w:r>
        <w:t xml:space="preserve"> </w:t>
      </w:r>
      <w:proofErr w:type="spellStart"/>
      <w:r>
        <w:t>ташкилоте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дар он </w:t>
      </w:r>
      <w:proofErr w:type="spellStart"/>
      <w:r>
        <w:t>онҳо</w:t>
      </w:r>
      <w:proofErr w:type="spellEnd"/>
      <w:r>
        <w:t xml:space="preserve"> </w:t>
      </w:r>
      <w:proofErr w:type="spellStart"/>
      <w:r>
        <w:t>тибқи</w:t>
      </w:r>
      <w:proofErr w:type="spellEnd"/>
      <w:r>
        <w:t xml:space="preserve"> </w:t>
      </w:r>
      <w:proofErr w:type="spellStart"/>
      <w:r>
        <w:t>тартиби</w:t>
      </w:r>
      <w:proofErr w:type="spellEnd"/>
      <w:r>
        <w:t xml:space="preserve"> </w:t>
      </w:r>
      <w:proofErr w:type="spellStart"/>
      <w:r>
        <w:t>муқарраршуда</w:t>
      </w:r>
      <w:proofErr w:type="spellEnd"/>
      <w:r>
        <w:t xml:space="preserve">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меҳнатӣ</w:t>
      </w:r>
      <w:proofErr w:type="spellEnd"/>
      <w:r>
        <w:t xml:space="preserve"> ё </w:t>
      </w:r>
      <w:proofErr w:type="spellStart"/>
      <w:r>
        <w:t>фаъолияти</w:t>
      </w:r>
      <w:proofErr w:type="spellEnd"/>
      <w:r>
        <w:t xml:space="preserve"> </w:t>
      </w:r>
      <w:proofErr w:type="spellStart"/>
      <w:r>
        <w:t>дигареро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қонунгузории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</w:t>
      </w:r>
      <w:proofErr w:type="spellStart"/>
      <w:r>
        <w:t>манъ</w:t>
      </w:r>
      <w:proofErr w:type="spellEnd"/>
      <w:r>
        <w:t xml:space="preserve"> </w:t>
      </w:r>
      <w:proofErr w:type="spellStart"/>
      <w:r>
        <w:t>накардааст</w:t>
      </w:r>
      <w:proofErr w:type="spellEnd"/>
      <w:r>
        <w:t xml:space="preserve">, </w:t>
      </w:r>
      <w:proofErr w:type="spellStart"/>
      <w:r>
        <w:t>анҷом</w:t>
      </w:r>
      <w:proofErr w:type="spellEnd"/>
      <w:r>
        <w:t xml:space="preserve"> </w:t>
      </w:r>
      <w:proofErr w:type="spellStart"/>
      <w:r>
        <w:t>намедиҳад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Ҷиноятҳои</w:t>
      </w:r>
      <w:proofErr w:type="spellEnd"/>
      <w:r>
        <w:t xml:space="preserve"> </w:t>
      </w:r>
      <w:proofErr w:type="spellStart"/>
      <w:r>
        <w:t>пешбининамудаи</w:t>
      </w:r>
      <w:proofErr w:type="spellEnd"/>
      <w:r>
        <w:t xml:space="preserve"> </w:t>
      </w:r>
      <w:proofErr w:type="spellStart"/>
      <w:r>
        <w:t>модда</w:t>
      </w:r>
      <w:proofErr w:type="spellEnd"/>
      <w:r>
        <w:t xml:space="preserve">. </w:t>
      </w:r>
      <w:proofErr w:type="spellStart"/>
      <w:r>
        <w:t>Моддаи</w:t>
      </w:r>
      <w:proofErr w:type="spellEnd"/>
      <w:r>
        <w:t xml:space="preserve">. </w:t>
      </w:r>
      <w:proofErr w:type="spellStart"/>
      <w:r>
        <w:t>Моддаҳои</w:t>
      </w:r>
      <w:proofErr w:type="spellEnd"/>
      <w:r>
        <w:t xml:space="preserve"> 322.2, 322.3-и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аз </w:t>
      </w:r>
      <w:proofErr w:type="spellStart"/>
      <w:r>
        <w:t>лаҳзаи</w:t>
      </w:r>
      <w:proofErr w:type="spellEnd"/>
      <w:r>
        <w:t xml:space="preserve"> </w:t>
      </w:r>
      <w:proofErr w:type="spellStart"/>
      <w:r>
        <w:t>сабти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бақайдгирӣ</w:t>
      </w:r>
      <w:proofErr w:type="spellEnd"/>
      <w:r>
        <w:t xml:space="preserve"> (</w:t>
      </w:r>
      <w:proofErr w:type="spellStart"/>
      <w:r>
        <w:t>муҳоҷират</w:t>
      </w:r>
      <w:proofErr w:type="spellEnd"/>
      <w:r>
        <w:t xml:space="preserve">) </w:t>
      </w:r>
      <w:proofErr w:type="spellStart"/>
      <w:r>
        <w:t>далелҳои</w:t>
      </w:r>
      <w:proofErr w:type="spellEnd"/>
      <w:r>
        <w:t xml:space="preserve"> дар </w:t>
      </w:r>
      <w:proofErr w:type="spellStart"/>
      <w:r>
        <w:t>боло</w:t>
      </w:r>
      <w:proofErr w:type="spellEnd"/>
      <w:r>
        <w:t xml:space="preserve"> </w:t>
      </w:r>
      <w:proofErr w:type="spellStart"/>
      <w:r>
        <w:t>зикргардида</w:t>
      </w:r>
      <w:proofErr w:type="spellEnd"/>
      <w:r>
        <w:t xml:space="preserve"> </w:t>
      </w:r>
      <w:proofErr w:type="spellStart"/>
      <w:r>
        <w:t>анҷомёфта</w:t>
      </w:r>
      <w:proofErr w:type="spellEnd"/>
      <w:r>
        <w:t xml:space="preserve"> </w:t>
      </w:r>
      <w:proofErr w:type="spellStart"/>
      <w:r>
        <w:t>ҳисобида</w:t>
      </w:r>
      <w:proofErr w:type="spellEnd"/>
      <w:r>
        <w:t xml:space="preserve"> </w:t>
      </w:r>
      <w:proofErr w:type="spellStart"/>
      <w:r>
        <w:t>мешаванд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ба </w:t>
      </w:r>
      <w:proofErr w:type="spellStart"/>
      <w:r>
        <w:t>категорияи</w:t>
      </w:r>
      <w:proofErr w:type="spellEnd"/>
      <w:r>
        <w:t xml:space="preserve"> </w:t>
      </w:r>
      <w:proofErr w:type="spellStart"/>
      <w:r>
        <w:t>дараҷаи</w:t>
      </w:r>
      <w:proofErr w:type="spellEnd"/>
      <w:r>
        <w:t xml:space="preserve"> </w:t>
      </w:r>
      <w:proofErr w:type="spellStart"/>
      <w:r>
        <w:t>ноболиғ</w:t>
      </w:r>
      <w:proofErr w:type="spellEnd"/>
      <w:r>
        <w:t xml:space="preserve"> </w:t>
      </w:r>
      <w:proofErr w:type="spellStart"/>
      <w:r>
        <w:t>тааллуқ</w:t>
      </w:r>
      <w:proofErr w:type="spellEnd"/>
      <w:r>
        <w:t xml:space="preserve"> </w:t>
      </w:r>
      <w:proofErr w:type="spellStart"/>
      <w:r>
        <w:t>доранд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ҷарима</w:t>
      </w:r>
      <w:proofErr w:type="spellEnd"/>
      <w:r>
        <w:t xml:space="preserve"> ба </w:t>
      </w:r>
      <w:proofErr w:type="spellStart"/>
      <w:r>
        <w:t>андозаи</w:t>
      </w:r>
      <w:proofErr w:type="spellEnd"/>
      <w:r>
        <w:t xml:space="preserve"> аз 100 то 500 </w:t>
      </w:r>
      <w:proofErr w:type="spellStart"/>
      <w:r>
        <w:t>ҳазор</w:t>
      </w:r>
      <w:proofErr w:type="spellEnd"/>
      <w:r>
        <w:t xml:space="preserve"> </w:t>
      </w:r>
      <w:proofErr w:type="spellStart"/>
      <w:r>
        <w:t>рубл</w:t>
      </w:r>
      <w:proofErr w:type="spellEnd"/>
      <w:r>
        <w:t xml:space="preserve"> </w:t>
      </w:r>
      <w:proofErr w:type="spellStart"/>
      <w:r>
        <w:t>ҷазо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мешаванд</w:t>
      </w:r>
      <w:proofErr w:type="spellEnd"/>
      <w:r>
        <w:t xml:space="preserve">. аз </w:t>
      </w:r>
      <w:proofErr w:type="spellStart"/>
      <w:r>
        <w:t>озодй</w:t>
      </w:r>
      <w:proofErr w:type="spellEnd"/>
      <w:r>
        <w:t xml:space="preserve"> ба </w:t>
      </w:r>
      <w:proofErr w:type="spellStart"/>
      <w:r>
        <w:t>мухлати</w:t>
      </w:r>
      <w:proofErr w:type="spellEnd"/>
      <w:r>
        <w:t xml:space="preserve"> то 3 </w:t>
      </w:r>
      <w:proofErr w:type="spellStart"/>
      <w:r>
        <w:t>сол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Мувофики</w:t>
      </w:r>
      <w:proofErr w:type="spellEnd"/>
      <w:r>
        <w:t xml:space="preserve"> </w:t>
      </w:r>
      <w:proofErr w:type="spellStart"/>
      <w:r>
        <w:t>кайди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. 322.2-и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, </w:t>
      </w:r>
      <w:proofErr w:type="spellStart"/>
      <w:r>
        <w:t>шахсе</w:t>
      </w:r>
      <w:proofErr w:type="spellEnd"/>
      <w:r>
        <w:t xml:space="preserve">, </w:t>
      </w:r>
      <w:proofErr w:type="spellStart"/>
      <w:r>
        <w:t>ки</w:t>
      </w:r>
      <w:proofErr w:type="spellEnd"/>
      <w:r>
        <w:t xml:space="preserve"> </w:t>
      </w:r>
      <w:proofErr w:type="spellStart"/>
      <w:r>
        <w:t>ҷиноятро</w:t>
      </w:r>
      <w:proofErr w:type="spellEnd"/>
      <w:r>
        <w:t xml:space="preserve"> </w:t>
      </w:r>
      <w:proofErr w:type="spellStart"/>
      <w:r>
        <w:t>тибқи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содир</w:t>
      </w:r>
      <w:proofErr w:type="spellEnd"/>
      <w:r>
        <w:t xml:space="preserve"> </w:t>
      </w:r>
      <w:proofErr w:type="spellStart"/>
      <w:r>
        <w:t>кардааст</w:t>
      </w:r>
      <w:proofErr w:type="spellEnd"/>
      <w:r>
        <w:t xml:space="preserve">. </w:t>
      </w:r>
      <w:proofErr w:type="spellStart"/>
      <w:r>
        <w:t>Моддаи</w:t>
      </w:r>
      <w:proofErr w:type="spellEnd"/>
      <w:r>
        <w:t xml:space="preserve"> 322.2-и </w:t>
      </w:r>
      <w:proofErr w:type="spellStart"/>
      <w:r>
        <w:t>Кодекси</w:t>
      </w:r>
      <w:proofErr w:type="spellEnd"/>
      <w:r>
        <w:t xml:space="preserve"> </w:t>
      </w:r>
      <w:proofErr w:type="spellStart"/>
      <w:r>
        <w:t>ҷиноятии</w:t>
      </w:r>
      <w:proofErr w:type="spellEnd"/>
      <w:r>
        <w:t xml:space="preserve"> </w:t>
      </w:r>
      <w:proofErr w:type="spellStart"/>
      <w:r>
        <w:t>Федератсияи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аз </w:t>
      </w:r>
      <w:proofErr w:type="spellStart"/>
      <w:r>
        <w:t>ҷавобгарии</w:t>
      </w:r>
      <w:proofErr w:type="spellEnd"/>
      <w:r>
        <w:t xml:space="preserve"> </w:t>
      </w:r>
      <w:proofErr w:type="spellStart"/>
      <w:r>
        <w:t>ҷиноятӣ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карда </w:t>
      </w:r>
      <w:proofErr w:type="spellStart"/>
      <w:r>
        <w:t>мешавад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 он ба </w:t>
      </w:r>
      <w:proofErr w:type="spellStart"/>
      <w:r>
        <w:t>фош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ин </w:t>
      </w:r>
      <w:proofErr w:type="spellStart"/>
      <w:r>
        <w:t>ҷиноят</w:t>
      </w:r>
      <w:proofErr w:type="spellEnd"/>
      <w:r>
        <w:t xml:space="preserve"> </w:t>
      </w:r>
      <w:proofErr w:type="spellStart"/>
      <w:r>
        <w:t>мусоидат</w:t>
      </w:r>
      <w:proofErr w:type="spellEnd"/>
      <w:r>
        <w:t xml:space="preserve"> карда </w:t>
      </w:r>
      <w:proofErr w:type="spellStart"/>
      <w:r>
        <w:t>бошад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агар</w:t>
      </w:r>
      <w:proofErr w:type="spellEnd"/>
      <w:r>
        <w:t xml:space="preserve"> дар </w:t>
      </w:r>
      <w:proofErr w:type="spellStart"/>
      <w:r>
        <w:t>кирдораш</w:t>
      </w:r>
      <w:proofErr w:type="spellEnd"/>
      <w:r>
        <w:t xml:space="preserve"> </w:t>
      </w:r>
      <w:proofErr w:type="spellStart"/>
      <w:r>
        <w:t>таркиби</w:t>
      </w:r>
      <w:proofErr w:type="spellEnd"/>
      <w:r>
        <w:t xml:space="preserve"> </w:t>
      </w:r>
      <w:proofErr w:type="spellStart"/>
      <w:r>
        <w:t>дигари</w:t>
      </w:r>
      <w:proofErr w:type="spellEnd"/>
      <w:r>
        <w:t xml:space="preserve"> </w:t>
      </w:r>
      <w:proofErr w:type="spellStart"/>
      <w:r>
        <w:t>ҷиноят</w:t>
      </w:r>
      <w:proofErr w:type="spellEnd"/>
      <w:r>
        <w:t xml:space="preserve"> </w:t>
      </w:r>
      <w:proofErr w:type="spellStart"/>
      <w:r>
        <w:t>мавҷуд</w:t>
      </w:r>
      <w:proofErr w:type="spellEnd"/>
      <w:r>
        <w:t xml:space="preserve"> </w:t>
      </w:r>
      <w:proofErr w:type="spellStart"/>
      <w:r>
        <w:t>набошад</w:t>
      </w:r>
      <w:proofErr w:type="spellEnd"/>
      <w:r>
        <w:t>.</w:t>
      </w:r>
    </w:p>
    <w:p w:rsidR="00B178E3" w:rsidRDefault="00B178E3" w:rsidP="00B178E3"/>
    <w:p w:rsidR="00B178E3" w:rsidRDefault="00B178E3" w:rsidP="00B178E3">
      <w:pPr>
        <w:spacing w:after="0" w:line="240" w:lineRule="auto"/>
        <w:jc w:val="right"/>
      </w:pPr>
      <w:proofErr w:type="spellStart"/>
      <w:r>
        <w:t>Шуъбаи</w:t>
      </w:r>
      <w:proofErr w:type="spellEnd"/>
      <w:r>
        <w:t xml:space="preserve"> </w:t>
      </w:r>
      <w:proofErr w:type="spellStart"/>
      <w:r>
        <w:t>назорати</w:t>
      </w:r>
      <w:proofErr w:type="spellEnd"/>
      <w:r>
        <w:t xml:space="preserve"> </w:t>
      </w:r>
      <w:proofErr w:type="spellStart"/>
      <w:r>
        <w:t>процессуалй</w:t>
      </w:r>
      <w:proofErr w:type="spellEnd"/>
    </w:p>
    <w:p w:rsidR="00B178E3" w:rsidRDefault="00B178E3" w:rsidP="00B178E3">
      <w:pPr>
        <w:spacing w:after="0" w:line="240" w:lineRule="auto"/>
        <w:jc w:val="right"/>
      </w:pPr>
      <w:proofErr w:type="spellStart"/>
      <w:r>
        <w:t>фаъолияти</w:t>
      </w:r>
      <w:proofErr w:type="spellEnd"/>
      <w:r>
        <w:t xml:space="preserve"> </w:t>
      </w:r>
      <w:proofErr w:type="spellStart"/>
      <w:r>
        <w:t>Раёсати</w:t>
      </w:r>
      <w:proofErr w:type="spellEnd"/>
      <w:r>
        <w:t xml:space="preserve"> </w:t>
      </w:r>
      <w:proofErr w:type="spellStart"/>
      <w:r>
        <w:t>тафтишотии</w:t>
      </w:r>
      <w:proofErr w:type="spellEnd"/>
      <w:r>
        <w:t xml:space="preserve"> </w:t>
      </w:r>
      <w:proofErr w:type="spellStart"/>
      <w:r>
        <w:t>Русия</w:t>
      </w:r>
      <w:proofErr w:type="spellEnd"/>
      <w:r>
        <w:t xml:space="preserve"> </w:t>
      </w:r>
      <w:proofErr w:type="spellStart"/>
      <w:r>
        <w:t>оид</w:t>
      </w:r>
      <w:proofErr w:type="spellEnd"/>
      <w:r>
        <w:t xml:space="preserve"> ба Округи </w:t>
      </w:r>
      <w:proofErr w:type="spellStart"/>
      <w:r>
        <w:t>мухтори</w:t>
      </w:r>
      <w:proofErr w:type="spellEnd"/>
      <w:r>
        <w:t xml:space="preserve"> </w:t>
      </w:r>
      <w:proofErr w:type="spellStart"/>
      <w:r>
        <w:t>Ханти</w:t>
      </w:r>
      <w:proofErr w:type="spellEnd"/>
      <w:r>
        <w:t xml:space="preserve">-Манси </w:t>
      </w:r>
      <w:r>
        <w:t>–</w:t>
      </w:r>
      <w:r>
        <w:t xml:space="preserve"> Югра</w:t>
      </w:r>
    </w:p>
    <w:p w:rsidR="00B178E3" w:rsidRDefault="00B178E3" w:rsidP="00B178E3">
      <w:pPr>
        <w:spacing w:after="0" w:line="240" w:lineRule="auto"/>
        <w:jc w:val="right"/>
      </w:pPr>
      <w:r>
        <w:t>(таджикский)</w:t>
      </w: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Pr="00B178E3" w:rsidRDefault="00B178E3" w:rsidP="00B178E3">
      <w:pPr>
        <w:jc w:val="center"/>
        <w:rPr>
          <w:b/>
        </w:rPr>
      </w:pPr>
      <w:r w:rsidRPr="00B178E3">
        <w:rPr>
          <w:b/>
        </w:rPr>
        <w:t xml:space="preserve">Миграция </w:t>
      </w:r>
      <w:proofErr w:type="spellStart"/>
      <w:r w:rsidRPr="00B178E3">
        <w:rPr>
          <w:b/>
        </w:rPr>
        <w:t>мыйзамдарын</w:t>
      </w:r>
      <w:proofErr w:type="spellEnd"/>
      <w:r w:rsidRPr="00B178E3">
        <w:rPr>
          <w:b/>
        </w:rPr>
        <w:t xml:space="preserve"> </w:t>
      </w:r>
      <w:proofErr w:type="spellStart"/>
      <w:r w:rsidRPr="00B178E3">
        <w:rPr>
          <w:b/>
        </w:rPr>
        <w:t>бузгандыгы</w:t>
      </w:r>
      <w:proofErr w:type="spellEnd"/>
      <w:r w:rsidRPr="00B178E3">
        <w:rPr>
          <w:b/>
        </w:rPr>
        <w:t xml:space="preserve"> </w:t>
      </w:r>
      <w:proofErr w:type="spellStart"/>
      <w:r w:rsidRPr="00B178E3">
        <w:rPr>
          <w:b/>
        </w:rPr>
        <w:t>үчүн</w:t>
      </w:r>
      <w:proofErr w:type="spellEnd"/>
      <w:r w:rsidRPr="00B178E3">
        <w:rPr>
          <w:b/>
        </w:rPr>
        <w:t xml:space="preserve"> </w:t>
      </w:r>
      <w:proofErr w:type="spellStart"/>
      <w:r w:rsidRPr="00B178E3">
        <w:rPr>
          <w:b/>
        </w:rPr>
        <w:t>кылмыш</w:t>
      </w:r>
      <w:proofErr w:type="spellEnd"/>
      <w:r w:rsidRPr="00B178E3">
        <w:rPr>
          <w:b/>
        </w:rPr>
        <w:t xml:space="preserve"> </w:t>
      </w:r>
      <w:proofErr w:type="spellStart"/>
      <w:r w:rsidRPr="00B178E3">
        <w:rPr>
          <w:b/>
        </w:rPr>
        <w:t>жоопкерчилиги</w:t>
      </w:r>
      <w:proofErr w:type="spellEnd"/>
    </w:p>
    <w:p w:rsidR="00B178E3" w:rsidRDefault="00B178E3" w:rsidP="00B178E3">
      <w:pPr>
        <w:ind w:firstLine="708"/>
        <w:jc w:val="both"/>
      </w:pPr>
      <w:r>
        <w:t xml:space="preserve">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 xml:space="preserve"> (</w:t>
      </w:r>
      <w:proofErr w:type="spellStart"/>
      <w:r>
        <w:t>мындан</w:t>
      </w:r>
      <w:proofErr w:type="spellEnd"/>
      <w:r>
        <w:t xml:space="preserve"> ары -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</w:t>
      </w:r>
      <w:proofErr w:type="spellEnd"/>
      <w:r>
        <w:t xml:space="preserve">)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жаранын</w:t>
      </w:r>
      <w:proofErr w:type="spellEnd"/>
      <w:r>
        <w:t xml:space="preserve"> </w:t>
      </w:r>
      <w:proofErr w:type="spellStart"/>
      <w:r>
        <w:t>жашаган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же </w:t>
      </w:r>
      <w:proofErr w:type="spellStart"/>
      <w:r>
        <w:t>жашаган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жасалма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жоопкерчиликти</w:t>
      </w:r>
      <w:proofErr w:type="spellEnd"/>
      <w:r>
        <w:t xml:space="preserve"> </w:t>
      </w:r>
      <w:proofErr w:type="spellStart"/>
      <w:r>
        <w:t>карайт</w:t>
      </w:r>
      <w:proofErr w:type="spellEnd"/>
      <w:r>
        <w:t xml:space="preserve">. Россия </w:t>
      </w:r>
      <w:proofErr w:type="spellStart"/>
      <w:r>
        <w:t>Федерациясы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турак</w:t>
      </w:r>
      <w:proofErr w:type="spellEnd"/>
      <w:r>
        <w:t xml:space="preserve"> </w:t>
      </w:r>
      <w:proofErr w:type="spellStart"/>
      <w:r>
        <w:t>жайда</w:t>
      </w:r>
      <w:proofErr w:type="spellEnd"/>
      <w:r>
        <w:t xml:space="preserve"> </w:t>
      </w:r>
      <w:proofErr w:type="spellStart"/>
      <w:r>
        <w:t>жашаган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жасалма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(Россия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322.2-беренеси), </w:t>
      </w:r>
      <w:proofErr w:type="spellStart"/>
      <w:r>
        <w:t>ошондой</w:t>
      </w:r>
      <w:proofErr w:type="spellEnd"/>
      <w:r>
        <w:t xml:space="preserve"> эле 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ошол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жасалма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Россия </w:t>
      </w:r>
      <w:proofErr w:type="spellStart"/>
      <w:r>
        <w:t>Федерациясында</w:t>
      </w:r>
      <w:proofErr w:type="spellEnd"/>
      <w:r>
        <w:t xml:space="preserve"> </w:t>
      </w:r>
      <w:proofErr w:type="spellStart"/>
      <w:r>
        <w:t>болуу</w:t>
      </w:r>
      <w:proofErr w:type="spellEnd"/>
      <w:r>
        <w:t xml:space="preserve"> (Россия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322.3-беренеси).</w:t>
      </w:r>
    </w:p>
    <w:p w:rsidR="00B178E3" w:rsidRDefault="00B178E3" w:rsidP="00B178E3">
      <w:pPr>
        <w:ind w:firstLine="708"/>
        <w:jc w:val="both"/>
      </w:pPr>
      <w:proofErr w:type="spellStart"/>
      <w:r>
        <w:t>Жалган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мыйзам</w:t>
      </w:r>
      <w:proofErr w:type="spellEnd"/>
      <w:r>
        <w:t xml:space="preserve"> </w:t>
      </w:r>
      <w:proofErr w:type="spellStart"/>
      <w:r>
        <w:t>чыгаруучу</w:t>
      </w:r>
      <w:proofErr w:type="spellEnd"/>
      <w:r>
        <w:t xml:space="preserve"> </w:t>
      </w:r>
      <w:proofErr w:type="spellStart"/>
      <w:r>
        <w:t>төмөнкүлөрдү</w:t>
      </w:r>
      <w:proofErr w:type="spellEnd"/>
      <w:r>
        <w:t xml:space="preserve"> </w:t>
      </w:r>
      <w:proofErr w:type="spellStart"/>
      <w:r>
        <w:t>түшүнөт</w:t>
      </w:r>
      <w:proofErr w:type="spellEnd"/>
      <w:r>
        <w:t xml:space="preserve">: </w:t>
      </w:r>
      <w:proofErr w:type="spellStart"/>
      <w:r>
        <w:t>каттоо</w:t>
      </w:r>
      <w:proofErr w:type="spellEnd"/>
      <w:r>
        <w:t xml:space="preserve"> (миграция) </w:t>
      </w:r>
      <w:proofErr w:type="spellStart"/>
      <w:r>
        <w:t>органдарына</w:t>
      </w:r>
      <w:proofErr w:type="spellEnd"/>
      <w:r>
        <w:t xml:space="preserve"> </w:t>
      </w:r>
      <w:proofErr w:type="spellStart"/>
      <w:r>
        <w:t>ачык</w:t>
      </w:r>
      <w:proofErr w:type="spellEnd"/>
      <w:r>
        <w:t xml:space="preserve"> эле </w:t>
      </w:r>
      <w:proofErr w:type="spellStart"/>
      <w:r>
        <w:t>жалган</w:t>
      </w:r>
      <w:proofErr w:type="spellEnd"/>
      <w:r>
        <w:t xml:space="preserve"> </w:t>
      </w:r>
      <w:proofErr w:type="spellStart"/>
      <w:r>
        <w:t>маалыматтарды</w:t>
      </w:r>
      <w:proofErr w:type="spellEnd"/>
      <w:r>
        <w:t xml:space="preserve"> же </w:t>
      </w:r>
      <w:proofErr w:type="spellStart"/>
      <w:r>
        <w:t>каттоо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документтерди</w:t>
      </w:r>
      <w:proofErr w:type="spellEnd"/>
      <w:r>
        <w:t xml:space="preserve"> </w:t>
      </w:r>
      <w:proofErr w:type="spellStart"/>
      <w:r>
        <w:t>берүүнүн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;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жайда</w:t>
      </w:r>
      <w:proofErr w:type="spellEnd"/>
      <w:r>
        <w:t xml:space="preserve"> </w:t>
      </w:r>
      <w:proofErr w:type="spellStart"/>
      <w:r>
        <w:t>калуу</w:t>
      </w:r>
      <w:proofErr w:type="spellEnd"/>
      <w:r>
        <w:t xml:space="preserve"> (</w:t>
      </w:r>
      <w:proofErr w:type="spellStart"/>
      <w:r>
        <w:t>жашоо</w:t>
      </w:r>
      <w:proofErr w:type="spellEnd"/>
      <w:r>
        <w:t xml:space="preserve">) </w:t>
      </w:r>
      <w:proofErr w:type="spellStart"/>
      <w:r>
        <w:t>ниети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турак</w:t>
      </w:r>
      <w:proofErr w:type="spellEnd"/>
      <w:r>
        <w:t xml:space="preserve"> </w:t>
      </w:r>
      <w:proofErr w:type="spellStart"/>
      <w:r>
        <w:t>жайга</w:t>
      </w:r>
      <w:proofErr w:type="spellEnd"/>
      <w:r>
        <w:t xml:space="preserve"> </w:t>
      </w:r>
      <w:proofErr w:type="spellStart"/>
      <w:r>
        <w:t>катталуу</w:t>
      </w:r>
      <w:proofErr w:type="spellEnd"/>
      <w:r>
        <w:t xml:space="preserve">; </w:t>
      </w:r>
      <w:proofErr w:type="spellStart"/>
      <w:r>
        <w:t>турак</w:t>
      </w:r>
      <w:proofErr w:type="spellEnd"/>
      <w:r>
        <w:t xml:space="preserve"> </w:t>
      </w:r>
      <w:proofErr w:type="spellStart"/>
      <w:r>
        <w:t>жайдын</w:t>
      </w:r>
      <w:proofErr w:type="spellEnd"/>
      <w:r>
        <w:t xml:space="preserve"> </w:t>
      </w:r>
      <w:proofErr w:type="spellStart"/>
      <w:r>
        <w:t>ижарачысынын</w:t>
      </w:r>
      <w:proofErr w:type="spellEnd"/>
      <w:r>
        <w:t xml:space="preserve"> (</w:t>
      </w:r>
      <w:proofErr w:type="spellStart"/>
      <w:r>
        <w:t>ээсинин</w:t>
      </w:r>
      <w:proofErr w:type="spellEnd"/>
      <w:r>
        <w:t xml:space="preserve">)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турак</w:t>
      </w:r>
      <w:proofErr w:type="spellEnd"/>
      <w:r>
        <w:t xml:space="preserve"> </w:t>
      </w:r>
      <w:proofErr w:type="spellStart"/>
      <w:r>
        <w:t>жайды</w:t>
      </w:r>
      <w:proofErr w:type="spellEnd"/>
      <w:r>
        <w:t xml:space="preserve"> </w:t>
      </w:r>
      <w:proofErr w:type="spellStart"/>
      <w:r>
        <w:t>жашоого</w:t>
      </w:r>
      <w:proofErr w:type="spellEnd"/>
      <w:r>
        <w:t xml:space="preserve"> (</w:t>
      </w:r>
      <w:proofErr w:type="spellStart"/>
      <w:r>
        <w:t>жашаганга</w:t>
      </w:r>
      <w:proofErr w:type="spellEnd"/>
      <w:r>
        <w:t xml:space="preserve">) </w:t>
      </w:r>
      <w:proofErr w:type="spellStart"/>
      <w:r>
        <w:t>берүү</w:t>
      </w:r>
      <w:proofErr w:type="spellEnd"/>
      <w:r>
        <w:t xml:space="preserve"> </w:t>
      </w:r>
      <w:proofErr w:type="spellStart"/>
      <w:r>
        <w:t>ниетисиз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r>
        <w:t xml:space="preserve">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жарандарды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Россия </w:t>
      </w:r>
      <w:proofErr w:type="spellStart"/>
      <w:r>
        <w:t>Федерациясында</w:t>
      </w:r>
      <w:proofErr w:type="spellEnd"/>
      <w:r>
        <w:t xml:space="preserve"> </w:t>
      </w:r>
      <w:proofErr w:type="spellStart"/>
      <w:r>
        <w:t>жүргөн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жасалма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</w:t>
      </w:r>
      <w:proofErr w:type="spellStart"/>
      <w:r>
        <w:t>төмөнкүлөрдү</w:t>
      </w:r>
      <w:proofErr w:type="spellEnd"/>
      <w:r>
        <w:t xml:space="preserve"> </w:t>
      </w:r>
      <w:proofErr w:type="spellStart"/>
      <w:r>
        <w:t>билдирет</w:t>
      </w:r>
      <w:proofErr w:type="spellEnd"/>
      <w:r>
        <w:t xml:space="preserve">: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атайылап</w:t>
      </w:r>
      <w:proofErr w:type="spellEnd"/>
      <w:r>
        <w:t xml:space="preserve"> </w:t>
      </w:r>
      <w:proofErr w:type="spellStart"/>
      <w:r>
        <w:t>ишенимсиз</w:t>
      </w:r>
      <w:proofErr w:type="spellEnd"/>
      <w:r>
        <w:t xml:space="preserve"> (</w:t>
      </w:r>
      <w:proofErr w:type="spellStart"/>
      <w:r>
        <w:t>жалган</w:t>
      </w:r>
      <w:proofErr w:type="spellEnd"/>
      <w:r>
        <w:t xml:space="preserve">) </w:t>
      </w:r>
      <w:proofErr w:type="spellStart"/>
      <w:r>
        <w:t>маалыматтарды</w:t>
      </w:r>
      <w:proofErr w:type="spellEnd"/>
      <w:r>
        <w:t xml:space="preserve"> же </w:t>
      </w:r>
      <w:proofErr w:type="spellStart"/>
      <w:r>
        <w:t>документтерди</w:t>
      </w:r>
      <w:proofErr w:type="spellEnd"/>
      <w:r>
        <w:t xml:space="preserve"> </w:t>
      </w:r>
      <w:proofErr w:type="spellStart"/>
      <w:r>
        <w:t>берүүнүн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 Россия </w:t>
      </w:r>
      <w:proofErr w:type="spellStart"/>
      <w:r>
        <w:t>Федерациясында</w:t>
      </w:r>
      <w:proofErr w:type="spellEnd"/>
      <w:r>
        <w:t xml:space="preserve"> </w:t>
      </w:r>
      <w:proofErr w:type="spellStart"/>
      <w:r>
        <w:t>жүргөн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; 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жарандарды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жайда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жүзүндө</w:t>
      </w:r>
      <w:proofErr w:type="spellEnd"/>
      <w:r>
        <w:t xml:space="preserve"> </w:t>
      </w:r>
      <w:proofErr w:type="spellStart"/>
      <w:r>
        <w:t>жашоо</w:t>
      </w:r>
      <w:proofErr w:type="spellEnd"/>
      <w:r>
        <w:t xml:space="preserve"> (</w:t>
      </w:r>
      <w:proofErr w:type="spellStart"/>
      <w:r>
        <w:t>болуу</w:t>
      </w:r>
      <w:proofErr w:type="spellEnd"/>
      <w:r>
        <w:t xml:space="preserve">) </w:t>
      </w:r>
      <w:proofErr w:type="spellStart"/>
      <w:r>
        <w:t>ниети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же </w:t>
      </w:r>
      <w:proofErr w:type="spellStart"/>
      <w:r>
        <w:t>аларды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жүзүндө</w:t>
      </w:r>
      <w:proofErr w:type="spellEnd"/>
      <w:r>
        <w:t xml:space="preserve"> </w:t>
      </w:r>
      <w:proofErr w:type="spellStart"/>
      <w:r>
        <w:t>жашоо</w:t>
      </w:r>
      <w:proofErr w:type="spellEnd"/>
      <w:r>
        <w:t xml:space="preserve"> (</w:t>
      </w:r>
      <w:proofErr w:type="spellStart"/>
      <w:r>
        <w:t>болуу</w:t>
      </w:r>
      <w:proofErr w:type="spellEnd"/>
      <w:r>
        <w:t xml:space="preserve">) </w:t>
      </w:r>
      <w:proofErr w:type="spellStart"/>
      <w:r>
        <w:t>үчүн</w:t>
      </w:r>
      <w:proofErr w:type="spellEnd"/>
      <w:r>
        <w:t xml:space="preserve"> </w:t>
      </w:r>
      <w:proofErr w:type="spellStart"/>
      <w:r>
        <w:t>ушул</w:t>
      </w:r>
      <w:proofErr w:type="spellEnd"/>
      <w:r>
        <w:t xml:space="preserve"> </w:t>
      </w:r>
      <w:proofErr w:type="spellStart"/>
      <w:r>
        <w:t>жайды</w:t>
      </w:r>
      <w:proofErr w:type="spellEnd"/>
      <w:r>
        <w:t xml:space="preserve"> </w:t>
      </w:r>
      <w:proofErr w:type="spellStart"/>
      <w:r>
        <w:t>берүүгө</w:t>
      </w:r>
      <w:proofErr w:type="spellEnd"/>
      <w:r>
        <w:t xml:space="preserve"> </w:t>
      </w:r>
      <w:proofErr w:type="spellStart"/>
      <w:r>
        <w:t>ниети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жайларда</w:t>
      </w:r>
      <w:proofErr w:type="spellEnd"/>
      <w:r>
        <w:t xml:space="preserve"> 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жарандарды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 xml:space="preserve"> ; чет </w:t>
      </w:r>
      <w:proofErr w:type="spellStart"/>
      <w:r>
        <w:t>өлкөлүк</w:t>
      </w:r>
      <w:proofErr w:type="spellEnd"/>
      <w:r>
        <w:t xml:space="preserve"> </w:t>
      </w:r>
      <w:proofErr w:type="spellStart"/>
      <w:r>
        <w:t>жарандарды</w:t>
      </w:r>
      <w:proofErr w:type="spellEnd"/>
      <w:r>
        <w:t xml:space="preserve"> же </w:t>
      </w:r>
      <w:proofErr w:type="spellStart"/>
      <w:r>
        <w:t>жарандыгы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, </w:t>
      </w:r>
      <w:proofErr w:type="spellStart"/>
      <w:r>
        <w:t>алар</w:t>
      </w:r>
      <w:proofErr w:type="spellEnd"/>
      <w:r>
        <w:t xml:space="preserve"> </w:t>
      </w:r>
      <w:proofErr w:type="spellStart"/>
      <w:r>
        <w:t>белгиленген</w:t>
      </w:r>
      <w:proofErr w:type="spellEnd"/>
      <w:r>
        <w:t xml:space="preserve"> </w:t>
      </w:r>
      <w:proofErr w:type="spellStart"/>
      <w:r>
        <w:t>тартипте</w:t>
      </w:r>
      <w:proofErr w:type="spellEnd"/>
      <w:r>
        <w:t xml:space="preserve">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мыйзамдарында</w:t>
      </w:r>
      <w:proofErr w:type="spellEnd"/>
      <w:r>
        <w:t xml:space="preserve"> </w:t>
      </w:r>
      <w:proofErr w:type="spellStart"/>
      <w:r>
        <w:t>тыюу</w:t>
      </w:r>
      <w:proofErr w:type="spellEnd"/>
      <w:r>
        <w:t xml:space="preserve"> </w:t>
      </w:r>
      <w:proofErr w:type="spellStart"/>
      <w:r>
        <w:t>салынбаган</w:t>
      </w:r>
      <w:proofErr w:type="spellEnd"/>
      <w:r>
        <w:t xml:space="preserve"> </w:t>
      </w:r>
      <w:proofErr w:type="spellStart"/>
      <w:r>
        <w:t>эмгек</w:t>
      </w:r>
      <w:proofErr w:type="spellEnd"/>
      <w:r>
        <w:t xml:space="preserve"> же башка </w:t>
      </w:r>
      <w:proofErr w:type="spellStart"/>
      <w:r>
        <w:t>иштерди</w:t>
      </w:r>
      <w:proofErr w:type="spellEnd"/>
      <w:r>
        <w:t xml:space="preserve"> </w:t>
      </w:r>
      <w:proofErr w:type="spellStart"/>
      <w:r>
        <w:t>жүргүзбөгөн</w:t>
      </w:r>
      <w:proofErr w:type="spellEnd"/>
      <w:r>
        <w:t xml:space="preserve"> </w:t>
      </w:r>
      <w:proofErr w:type="spellStart"/>
      <w:r>
        <w:t>уюмдун</w:t>
      </w:r>
      <w:proofErr w:type="spellEnd"/>
      <w:r>
        <w:t xml:space="preserve"> </w:t>
      </w:r>
      <w:proofErr w:type="spellStart"/>
      <w:r>
        <w:t>дареги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жашаган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каттоо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С</w:t>
      </w:r>
      <w:r>
        <w:t>татьясында</w:t>
      </w:r>
      <w:proofErr w:type="spellEnd"/>
      <w:r>
        <w:t xml:space="preserve"> </w:t>
      </w:r>
      <w:proofErr w:type="spellStart"/>
      <w:r>
        <w:t>каралган</w:t>
      </w:r>
      <w:proofErr w:type="spellEnd"/>
      <w:r>
        <w:t xml:space="preserve"> </w:t>
      </w:r>
      <w:proofErr w:type="spellStart"/>
      <w:r>
        <w:t>кылмыштар</w:t>
      </w:r>
      <w:proofErr w:type="spellEnd"/>
      <w:r>
        <w:t xml:space="preserve">. </w:t>
      </w:r>
      <w:proofErr w:type="spellStart"/>
      <w:r>
        <w:t>Art</w:t>
      </w:r>
      <w:proofErr w:type="spellEnd"/>
      <w:r>
        <w:t xml:space="preserve">.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322.2, 322.3-пункттары </w:t>
      </w:r>
      <w:proofErr w:type="spellStart"/>
      <w:r>
        <w:t>каттоо</w:t>
      </w:r>
      <w:proofErr w:type="spellEnd"/>
      <w:r>
        <w:t xml:space="preserve"> (миграция)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жогоруда</w:t>
      </w:r>
      <w:proofErr w:type="spellEnd"/>
      <w:r>
        <w:t xml:space="preserve"> </w:t>
      </w:r>
      <w:proofErr w:type="spellStart"/>
      <w:r>
        <w:t>көрсөтүлгөн</w:t>
      </w:r>
      <w:proofErr w:type="spellEnd"/>
      <w:r>
        <w:t xml:space="preserve"> </w:t>
      </w:r>
      <w:proofErr w:type="spellStart"/>
      <w:r>
        <w:t>фактыларды</w:t>
      </w:r>
      <w:proofErr w:type="spellEnd"/>
      <w:r>
        <w:t xml:space="preserve"> </w:t>
      </w:r>
      <w:proofErr w:type="spellStart"/>
      <w:r>
        <w:t>каттаган</w:t>
      </w:r>
      <w:proofErr w:type="spellEnd"/>
      <w:r>
        <w:t xml:space="preserve"> </w:t>
      </w:r>
      <w:proofErr w:type="spellStart"/>
      <w:r>
        <w:t>учурдан</w:t>
      </w:r>
      <w:proofErr w:type="spellEnd"/>
      <w:r>
        <w:t xml:space="preserve"> </w:t>
      </w:r>
      <w:proofErr w:type="spellStart"/>
      <w:r>
        <w:t>тартып</w:t>
      </w:r>
      <w:proofErr w:type="spellEnd"/>
      <w:r>
        <w:t xml:space="preserve"> </w:t>
      </w:r>
      <w:proofErr w:type="spellStart"/>
      <w:r>
        <w:t>аяктады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эсептелет</w:t>
      </w:r>
      <w:proofErr w:type="spellEnd"/>
      <w:r>
        <w:t xml:space="preserve">, </w:t>
      </w:r>
      <w:proofErr w:type="spellStart"/>
      <w:r>
        <w:t>анча</w:t>
      </w:r>
      <w:proofErr w:type="spellEnd"/>
      <w:r>
        <w:t xml:space="preserve"> </w:t>
      </w:r>
      <w:proofErr w:type="spellStart"/>
      <w:r>
        <w:t>оор</w:t>
      </w:r>
      <w:proofErr w:type="spellEnd"/>
      <w:r>
        <w:t xml:space="preserve"> </w:t>
      </w:r>
      <w:proofErr w:type="spellStart"/>
      <w:r>
        <w:t>эмес</w:t>
      </w:r>
      <w:proofErr w:type="spellEnd"/>
      <w:r>
        <w:t xml:space="preserve"> </w:t>
      </w:r>
      <w:proofErr w:type="spellStart"/>
      <w:r>
        <w:t>категорияга</w:t>
      </w:r>
      <w:proofErr w:type="spellEnd"/>
      <w:r>
        <w:t xml:space="preserve"> </w:t>
      </w:r>
      <w:proofErr w:type="spellStart"/>
      <w:r>
        <w:t>кирет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100 000ден 500 000 </w:t>
      </w:r>
      <w:proofErr w:type="spellStart"/>
      <w:r>
        <w:t>рублга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айып</w:t>
      </w:r>
      <w:proofErr w:type="spellEnd"/>
      <w:r>
        <w:t xml:space="preserve"> </w:t>
      </w:r>
      <w:proofErr w:type="spellStart"/>
      <w:r>
        <w:t>салуу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</w:t>
      </w:r>
      <w:proofErr w:type="spellStart"/>
      <w:r>
        <w:t>жазаланат</w:t>
      </w:r>
      <w:proofErr w:type="spellEnd"/>
      <w:r>
        <w:t xml:space="preserve">, </w:t>
      </w:r>
      <w:proofErr w:type="spellStart"/>
      <w:r>
        <w:t>ошондой</w:t>
      </w:r>
      <w:proofErr w:type="spellEnd"/>
      <w:r>
        <w:t xml:space="preserve"> эле 3 </w:t>
      </w:r>
      <w:proofErr w:type="spellStart"/>
      <w:r>
        <w:t>жылга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эркинен</w:t>
      </w:r>
      <w:proofErr w:type="spellEnd"/>
      <w:r>
        <w:t xml:space="preserve"> </w:t>
      </w:r>
      <w:proofErr w:type="spellStart"/>
      <w:r>
        <w:t>ажыратуу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Б</w:t>
      </w:r>
      <w:r>
        <w:t>еренесинин</w:t>
      </w:r>
      <w:proofErr w:type="spellEnd"/>
      <w:r>
        <w:t xml:space="preserve"> </w:t>
      </w:r>
      <w:proofErr w:type="spellStart"/>
      <w:r>
        <w:t>эскертүүсүнө</w:t>
      </w:r>
      <w:proofErr w:type="spellEnd"/>
      <w:r>
        <w:t xml:space="preserve"> </w:t>
      </w:r>
      <w:proofErr w:type="spellStart"/>
      <w:r>
        <w:t>ылайык</w:t>
      </w:r>
      <w:proofErr w:type="spellEnd"/>
      <w:r>
        <w:t xml:space="preserve">.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322.2-ст.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кылмыш</w:t>
      </w:r>
      <w:proofErr w:type="spellEnd"/>
      <w:r>
        <w:t xml:space="preserve"> </w:t>
      </w:r>
      <w:proofErr w:type="spellStart"/>
      <w:r>
        <w:t>жасаган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. Россия </w:t>
      </w:r>
      <w:proofErr w:type="spellStart"/>
      <w:r>
        <w:t>Федерациясынын</w:t>
      </w:r>
      <w:proofErr w:type="spellEnd"/>
      <w:r>
        <w:t xml:space="preserve">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кодексинин</w:t>
      </w:r>
      <w:proofErr w:type="spellEnd"/>
      <w:r>
        <w:t xml:space="preserve"> 322.2, </w:t>
      </w:r>
      <w:proofErr w:type="spellStart"/>
      <w:r>
        <w:t>эгерде</w:t>
      </w:r>
      <w:proofErr w:type="spellEnd"/>
      <w:r>
        <w:t xml:space="preserve">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кылмыштын</w:t>
      </w:r>
      <w:proofErr w:type="spellEnd"/>
      <w:r>
        <w:t xml:space="preserve"> </w:t>
      </w:r>
      <w:proofErr w:type="spellStart"/>
      <w:r>
        <w:t>бетин</w:t>
      </w:r>
      <w:proofErr w:type="spellEnd"/>
      <w:r>
        <w:t xml:space="preserve"> </w:t>
      </w:r>
      <w:proofErr w:type="spellStart"/>
      <w:r>
        <w:t>ачууга</w:t>
      </w:r>
      <w:proofErr w:type="spellEnd"/>
      <w:r>
        <w:t xml:space="preserve"> </w:t>
      </w:r>
      <w:proofErr w:type="spellStart"/>
      <w:r>
        <w:t>көмөктөшсө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анын</w:t>
      </w:r>
      <w:proofErr w:type="spellEnd"/>
      <w:r>
        <w:t xml:space="preserve"> </w:t>
      </w:r>
      <w:proofErr w:type="spellStart"/>
      <w:r>
        <w:t>аракеттеринде</w:t>
      </w:r>
      <w:proofErr w:type="spellEnd"/>
      <w:r>
        <w:t xml:space="preserve"> башка </w:t>
      </w:r>
      <w:proofErr w:type="spellStart"/>
      <w:r>
        <w:t>кылмыштын</w:t>
      </w:r>
      <w:proofErr w:type="spellEnd"/>
      <w:r>
        <w:t xml:space="preserve"> </w:t>
      </w:r>
      <w:proofErr w:type="spellStart"/>
      <w:r>
        <w:t>курамы</w:t>
      </w:r>
      <w:proofErr w:type="spellEnd"/>
      <w:r>
        <w:t xml:space="preserve"> </w:t>
      </w:r>
      <w:proofErr w:type="spellStart"/>
      <w:r>
        <w:t>жок</w:t>
      </w:r>
      <w:proofErr w:type="spellEnd"/>
      <w:r>
        <w:t xml:space="preserve"> </w:t>
      </w:r>
      <w:proofErr w:type="spellStart"/>
      <w:r>
        <w:t>болсо</w:t>
      </w:r>
      <w:proofErr w:type="spellEnd"/>
      <w:r>
        <w:t xml:space="preserve">, </w:t>
      </w:r>
      <w:proofErr w:type="spellStart"/>
      <w:r>
        <w:t>кылмыш-жаза</w:t>
      </w:r>
      <w:proofErr w:type="spellEnd"/>
      <w:r>
        <w:t xml:space="preserve"> </w:t>
      </w:r>
      <w:proofErr w:type="spellStart"/>
      <w:r>
        <w:t>жоопкерчилигинен</w:t>
      </w:r>
      <w:proofErr w:type="spellEnd"/>
      <w:r>
        <w:t xml:space="preserve"> </w:t>
      </w:r>
      <w:proofErr w:type="spellStart"/>
      <w:r>
        <w:t>бошотулат</w:t>
      </w:r>
      <w:proofErr w:type="spellEnd"/>
      <w:r>
        <w:t>.</w:t>
      </w: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  <w:r>
        <w:t xml:space="preserve"> </w:t>
      </w:r>
      <w:proofErr w:type="spellStart"/>
      <w:r>
        <w:t>Процессуалдык</w:t>
      </w:r>
      <w:proofErr w:type="spellEnd"/>
      <w:r>
        <w:t xml:space="preserve"> </w:t>
      </w:r>
      <w:proofErr w:type="spellStart"/>
      <w:r>
        <w:t>көзөмөл</w:t>
      </w:r>
      <w:proofErr w:type="spellEnd"/>
      <w:r>
        <w:t xml:space="preserve"> </w:t>
      </w:r>
      <w:proofErr w:type="spellStart"/>
      <w:r>
        <w:t>департаменти</w:t>
      </w:r>
      <w:proofErr w:type="spellEnd"/>
    </w:p>
    <w:p w:rsidR="00B178E3" w:rsidRDefault="00B178E3" w:rsidP="00B178E3">
      <w:pPr>
        <w:spacing w:after="0" w:line="240" w:lineRule="auto"/>
        <w:jc w:val="right"/>
      </w:pPr>
      <w:proofErr w:type="spellStart"/>
      <w:r>
        <w:t>Россиянын</w:t>
      </w:r>
      <w:proofErr w:type="spellEnd"/>
      <w:r>
        <w:t xml:space="preserve"> Ханты-</w:t>
      </w:r>
      <w:proofErr w:type="spellStart"/>
      <w:r>
        <w:t>Мансий</w:t>
      </w:r>
      <w:proofErr w:type="spellEnd"/>
      <w:r>
        <w:t xml:space="preserve"> </w:t>
      </w:r>
      <w:proofErr w:type="spellStart"/>
      <w:r>
        <w:t>автономиялык</w:t>
      </w:r>
      <w:proofErr w:type="spellEnd"/>
      <w:r>
        <w:t xml:space="preserve"> округу - Югра </w:t>
      </w:r>
    </w:p>
    <w:p w:rsidR="00B178E3" w:rsidRDefault="00B178E3" w:rsidP="00B178E3">
      <w:pPr>
        <w:spacing w:after="0" w:line="240" w:lineRule="auto"/>
        <w:jc w:val="right"/>
      </w:pPr>
      <w:proofErr w:type="spellStart"/>
      <w:r>
        <w:t>боюнча</w:t>
      </w:r>
      <w:proofErr w:type="spellEnd"/>
      <w:r>
        <w:t xml:space="preserve"> </w:t>
      </w:r>
      <w:proofErr w:type="spellStart"/>
      <w:r>
        <w:t>тергөө</w:t>
      </w:r>
      <w:proofErr w:type="spellEnd"/>
      <w:r>
        <w:t xml:space="preserve"> </w:t>
      </w:r>
      <w:proofErr w:type="spellStart"/>
      <w:r>
        <w:t>башкармалыгынын</w:t>
      </w:r>
      <w:proofErr w:type="spellEnd"/>
      <w:r>
        <w:t xml:space="preserve"> </w:t>
      </w:r>
      <w:proofErr w:type="spellStart"/>
      <w:r>
        <w:t>ишмердүүлүгү</w:t>
      </w:r>
      <w:proofErr w:type="spellEnd"/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  <w:r>
        <w:t>(Киргизский)</w:t>
      </w: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Default="00B178E3" w:rsidP="00B178E3">
      <w:pPr>
        <w:spacing w:after="0" w:line="240" w:lineRule="auto"/>
        <w:jc w:val="right"/>
      </w:pPr>
    </w:p>
    <w:p w:rsidR="00B178E3" w:rsidRPr="00B178E3" w:rsidRDefault="00B178E3" w:rsidP="00B178E3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178E3">
        <w:rPr>
          <w:rFonts w:ascii="Times New Roman" w:hAnsi="Times New Roman" w:cs="Times New Roman"/>
          <w:b/>
          <w:i/>
        </w:rPr>
        <w:t>Көші-қон</w:t>
      </w:r>
      <w:proofErr w:type="spellEnd"/>
      <w:r w:rsidRPr="00B178E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i/>
        </w:rPr>
        <w:t>заңнамасын</w:t>
      </w:r>
      <w:proofErr w:type="spellEnd"/>
      <w:r w:rsidRPr="00B178E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i/>
        </w:rPr>
        <w:t>бұзғаны</w:t>
      </w:r>
      <w:proofErr w:type="spellEnd"/>
      <w:r w:rsidRPr="00B178E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i/>
        </w:rPr>
        <w:t>үшін</w:t>
      </w:r>
      <w:proofErr w:type="spellEnd"/>
      <w:r w:rsidRPr="00B178E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i/>
        </w:rPr>
        <w:t>қылмыстық</w:t>
      </w:r>
      <w:proofErr w:type="spellEnd"/>
      <w:r w:rsidRPr="00B178E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78E3">
        <w:rPr>
          <w:rFonts w:ascii="Times New Roman" w:hAnsi="Times New Roman" w:cs="Times New Roman"/>
          <w:b/>
          <w:i/>
        </w:rPr>
        <w:t>жауапкершілік</w:t>
      </w:r>
      <w:proofErr w:type="spellEnd"/>
    </w:p>
    <w:p w:rsidR="00B178E3" w:rsidRDefault="00B178E3" w:rsidP="00B178E3">
      <w:pPr>
        <w:ind w:firstLine="708"/>
        <w:jc w:val="both"/>
      </w:pP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)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азаматын</w:t>
      </w:r>
      <w:proofErr w:type="spellEnd"/>
      <w:r>
        <w:t xml:space="preserve">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тұрғын</w:t>
      </w:r>
      <w:proofErr w:type="spellEnd"/>
      <w:r>
        <w:t xml:space="preserve"> </w:t>
      </w:r>
      <w:proofErr w:type="spellStart"/>
      <w:r>
        <w:t>үй-жайларында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тіркегені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жауапкершілікті</w:t>
      </w:r>
      <w:proofErr w:type="spellEnd"/>
      <w:r>
        <w:t xml:space="preserve"> </w:t>
      </w:r>
      <w:proofErr w:type="spellStart"/>
      <w:r>
        <w:t>қарастырады</w:t>
      </w:r>
      <w:proofErr w:type="spellEnd"/>
      <w:r>
        <w:t xml:space="preserve">.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азаматты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азаматтығы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(РФ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322.2-бабы),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азаматты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азаматтығы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.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Федерациясында</w:t>
      </w:r>
      <w:proofErr w:type="spellEnd"/>
      <w:r>
        <w:t xml:space="preserve"> болу (РФ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322.3-бабы).</w:t>
      </w:r>
    </w:p>
    <w:p w:rsidR="00B178E3" w:rsidRDefault="00B178E3" w:rsidP="00B178E3">
      <w:pPr>
        <w:ind w:firstLine="708"/>
        <w:jc w:val="both"/>
      </w:pPr>
      <w:proofErr w:type="spellStart"/>
      <w:r>
        <w:t>Жалған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шығарушы</w:t>
      </w:r>
      <w:proofErr w:type="spellEnd"/>
      <w:r>
        <w:t xml:space="preserve"> </w:t>
      </w:r>
      <w:proofErr w:type="spellStart"/>
      <w:r>
        <w:t>түсінеді</w:t>
      </w:r>
      <w:proofErr w:type="spellEnd"/>
      <w:r>
        <w:t xml:space="preserve">: </w:t>
      </w:r>
      <w:proofErr w:type="spellStart"/>
      <w:r>
        <w:t>тіркеу</w:t>
      </w:r>
      <w:proofErr w:type="spellEnd"/>
      <w:r>
        <w:t xml:space="preserve"> (</w:t>
      </w:r>
      <w:proofErr w:type="spellStart"/>
      <w:r>
        <w:t>көші-қон</w:t>
      </w:r>
      <w:proofErr w:type="spellEnd"/>
      <w:r>
        <w:t xml:space="preserve">)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органдарына</w:t>
      </w:r>
      <w:proofErr w:type="spellEnd"/>
      <w:r>
        <w:t xml:space="preserve"> </w:t>
      </w:r>
      <w:proofErr w:type="spellStart"/>
      <w:r>
        <w:t>көрінеу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тіркеуді</w:t>
      </w:r>
      <w:proofErr w:type="spellEnd"/>
      <w:r>
        <w:t xml:space="preserve">; осы </w:t>
      </w:r>
      <w:proofErr w:type="spellStart"/>
      <w:r>
        <w:t>үй-жайда</w:t>
      </w:r>
      <w:proofErr w:type="spellEnd"/>
      <w:r>
        <w:t xml:space="preserve"> болу (</w:t>
      </w:r>
      <w:proofErr w:type="spellStart"/>
      <w:r>
        <w:t>тұру</w:t>
      </w:r>
      <w:proofErr w:type="spellEnd"/>
      <w:r>
        <w:t xml:space="preserve">) </w:t>
      </w:r>
      <w:proofErr w:type="spellStart"/>
      <w:r>
        <w:t>ниетінсіз</w:t>
      </w:r>
      <w:proofErr w:type="spellEnd"/>
      <w:r>
        <w:t xml:space="preserve"> </w:t>
      </w:r>
      <w:proofErr w:type="spellStart"/>
      <w:r>
        <w:t>тұрғын</w:t>
      </w:r>
      <w:proofErr w:type="spellEnd"/>
      <w:r>
        <w:t xml:space="preserve"> </w:t>
      </w:r>
      <w:proofErr w:type="spellStart"/>
      <w:r>
        <w:t>үй-жайда</w:t>
      </w:r>
      <w:proofErr w:type="spellEnd"/>
      <w:r>
        <w:t xml:space="preserve"> </w:t>
      </w:r>
      <w:proofErr w:type="spellStart"/>
      <w:r>
        <w:t>тіркелу</w:t>
      </w:r>
      <w:proofErr w:type="spellEnd"/>
      <w:r>
        <w:t xml:space="preserve">; </w:t>
      </w:r>
      <w:proofErr w:type="spellStart"/>
      <w:r>
        <w:t>тұрғын</w:t>
      </w:r>
      <w:proofErr w:type="spellEnd"/>
      <w:r>
        <w:t xml:space="preserve"> </w:t>
      </w:r>
      <w:proofErr w:type="spellStart"/>
      <w:r>
        <w:t>үй-жайды</w:t>
      </w:r>
      <w:proofErr w:type="spellEnd"/>
      <w:r>
        <w:t xml:space="preserve"> </w:t>
      </w:r>
      <w:proofErr w:type="spellStart"/>
      <w:r>
        <w:t>жалға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(</w:t>
      </w:r>
      <w:proofErr w:type="spellStart"/>
      <w:r>
        <w:t>меншік</w:t>
      </w:r>
      <w:proofErr w:type="spellEnd"/>
      <w:r>
        <w:t xml:space="preserve"> </w:t>
      </w:r>
      <w:proofErr w:type="spellStart"/>
      <w:r>
        <w:t>иесінің</w:t>
      </w:r>
      <w:proofErr w:type="spellEnd"/>
      <w:r>
        <w:t xml:space="preserve">) осы </w:t>
      </w:r>
      <w:proofErr w:type="spellStart"/>
      <w:r>
        <w:t>тұрғын</w:t>
      </w:r>
      <w:proofErr w:type="spellEnd"/>
      <w:r>
        <w:t xml:space="preserve"> </w:t>
      </w:r>
      <w:proofErr w:type="spellStart"/>
      <w:r>
        <w:t>үй-жайды</w:t>
      </w:r>
      <w:proofErr w:type="spellEnd"/>
      <w:r>
        <w:t xml:space="preserve"> </w:t>
      </w:r>
      <w:proofErr w:type="spellStart"/>
      <w:r>
        <w:t>тұруға</w:t>
      </w:r>
      <w:proofErr w:type="spellEnd"/>
      <w:r>
        <w:t xml:space="preserve"> (</w:t>
      </w:r>
      <w:proofErr w:type="spellStart"/>
      <w:r>
        <w:t>тұруға</w:t>
      </w:r>
      <w:proofErr w:type="spellEnd"/>
      <w:r>
        <w:t xml:space="preserve">) беру </w:t>
      </w:r>
      <w:proofErr w:type="spellStart"/>
      <w:r>
        <w:t>ниетінсіз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Шетелдік</w:t>
      </w:r>
      <w:proofErr w:type="spellEnd"/>
      <w:r>
        <w:t xml:space="preserve"> </w:t>
      </w:r>
      <w:proofErr w:type="spellStart"/>
      <w:r>
        <w:t>азаматтарды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азаматтығы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Федерациясында</w:t>
      </w:r>
      <w:proofErr w:type="spellEnd"/>
      <w:r>
        <w:t xml:space="preserve"> болу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мынаны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: </w:t>
      </w:r>
      <w:proofErr w:type="spellStart"/>
      <w:r>
        <w:t>көрінеу</w:t>
      </w:r>
      <w:proofErr w:type="spellEnd"/>
      <w:r>
        <w:t xml:space="preserve"> </w:t>
      </w:r>
      <w:proofErr w:type="spellStart"/>
      <w:r>
        <w:t>сенімсіз</w:t>
      </w:r>
      <w:proofErr w:type="spellEnd"/>
      <w:r>
        <w:t xml:space="preserve"> (</w:t>
      </w:r>
      <w:proofErr w:type="spellStart"/>
      <w:r>
        <w:t>жалған</w:t>
      </w:r>
      <w:proofErr w:type="spellEnd"/>
      <w:r>
        <w:t xml:space="preserve">)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құжаттарды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Федерациясында</w:t>
      </w:r>
      <w:proofErr w:type="spellEnd"/>
      <w:r>
        <w:t xml:space="preserve"> болу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;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азаматтарды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азаматтығы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осы </w:t>
      </w:r>
      <w:proofErr w:type="spellStart"/>
      <w:r>
        <w:t>үй-жайда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тұру</w:t>
      </w:r>
      <w:proofErr w:type="spellEnd"/>
      <w:r>
        <w:t xml:space="preserve"> (болу) </w:t>
      </w:r>
      <w:proofErr w:type="spellStart"/>
      <w:r>
        <w:t>ниетінсіз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қабылдаушы</w:t>
      </w:r>
      <w:proofErr w:type="spellEnd"/>
      <w:r>
        <w:t xml:space="preserve"> </w:t>
      </w:r>
      <w:proofErr w:type="spellStart"/>
      <w:r>
        <w:t>тараптың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тұру</w:t>
      </w:r>
      <w:proofErr w:type="spellEnd"/>
      <w:r>
        <w:t xml:space="preserve"> (болу) </w:t>
      </w:r>
      <w:proofErr w:type="spellStart"/>
      <w:r>
        <w:t>үшін</w:t>
      </w:r>
      <w:proofErr w:type="spellEnd"/>
      <w:r>
        <w:t xml:space="preserve"> осы </w:t>
      </w:r>
      <w:proofErr w:type="spellStart"/>
      <w:r>
        <w:t>үй-жайды</w:t>
      </w:r>
      <w:proofErr w:type="spellEnd"/>
      <w:r>
        <w:t xml:space="preserve"> беру </w:t>
      </w:r>
      <w:proofErr w:type="spellStart"/>
      <w:r>
        <w:t>ниетінсіз</w:t>
      </w:r>
      <w:proofErr w:type="spellEnd"/>
      <w:r>
        <w:t xml:space="preserve"> </w:t>
      </w:r>
      <w:proofErr w:type="spellStart"/>
      <w:r>
        <w:t>үй-жайларда</w:t>
      </w:r>
      <w:proofErr w:type="spellEnd"/>
      <w:r>
        <w:t xml:space="preserve">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Федерациясында</w:t>
      </w:r>
      <w:proofErr w:type="spellEnd"/>
      <w:r>
        <w:t xml:space="preserve"> болу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; </w:t>
      </w:r>
      <w:proofErr w:type="spellStart"/>
      <w:r>
        <w:t>Шетелдік</w:t>
      </w:r>
      <w:proofErr w:type="spellEnd"/>
      <w:r>
        <w:t xml:space="preserve"> </w:t>
      </w:r>
      <w:proofErr w:type="spellStart"/>
      <w:r>
        <w:t>азаматтарды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азаматтығы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заңнамасында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салынбаған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асырмайтын</w:t>
      </w:r>
      <w:proofErr w:type="spellEnd"/>
      <w:r>
        <w:t xml:space="preserve">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мекенжайы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тұрғылықты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Б</w:t>
      </w:r>
      <w:r>
        <w:t>апта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қылмыстар</w:t>
      </w:r>
      <w:proofErr w:type="spellEnd"/>
      <w:r>
        <w:t xml:space="preserve">. </w:t>
      </w:r>
      <w:proofErr w:type="spellStart"/>
      <w:r>
        <w:t>Өнер</w:t>
      </w:r>
      <w:proofErr w:type="spellEnd"/>
      <w:r>
        <w:t xml:space="preserve">.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322.2, 322.3. </w:t>
      </w:r>
      <w:proofErr w:type="spellStart"/>
      <w:r>
        <w:t>Тіркеу</w:t>
      </w:r>
      <w:proofErr w:type="spellEnd"/>
      <w:r>
        <w:t xml:space="preserve"> (</w:t>
      </w:r>
      <w:proofErr w:type="spellStart"/>
      <w:r>
        <w:t>көші-қон</w:t>
      </w:r>
      <w:proofErr w:type="spellEnd"/>
      <w:r>
        <w:t xml:space="preserve">)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фактілерді</w:t>
      </w:r>
      <w:proofErr w:type="spellEnd"/>
      <w:r>
        <w:t xml:space="preserve"> </w:t>
      </w:r>
      <w:proofErr w:type="spellStart"/>
      <w:r>
        <w:t>тіркеген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аяқталды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 xml:space="preserve">,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дәрежесі</w:t>
      </w:r>
      <w:proofErr w:type="spellEnd"/>
      <w:r>
        <w:t xml:space="preserve"> </w:t>
      </w:r>
      <w:proofErr w:type="spellStart"/>
      <w:r>
        <w:t>шамалы</w:t>
      </w:r>
      <w:proofErr w:type="spellEnd"/>
      <w:r>
        <w:t xml:space="preserve"> </w:t>
      </w:r>
      <w:proofErr w:type="spellStart"/>
      <w:r>
        <w:t>санатқа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100 000-нан 500 000 </w:t>
      </w:r>
      <w:proofErr w:type="spellStart"/>
      <w:r>
        <w:t>рубльге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айыппұлмен</w:t>
      </w:r>
      <w:proofErr w:type="spellEnd"/>
      <w:r>
        <w:t xml:space="preserve"> </w:t>
      </w:r>
      <w:proofErr w:type="spellStart"/>
      <w:r>
        <w:t>жазаланады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3 </w:t>
      </w:r>
      <w:proofErr w:type="spellStart"/>
      <w:r>
        <w:t>жылға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бас </w:t>
      </w:r>
      <w:proofErr w:type="spellStart"/>
      <w:r>
        <w:t>бостандығынан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>.</w:t>
      </w:r>
    </w:p>
    <w:p w:rsidR="00B178E3" w:rsidRDefault="00B178E3" w:rsidP="00B178E3">
      <w:pPr>
        <w:ind w:firstLine="708"/>
        <w:jc w:val="both"/>
      </w:pPr>
      <w:proofErr w:type="spellStart"/>
      <w:r>
        <w:t>Б</w:t>
      </w:r>
      <w:bookmarkStart w:id="0" w:name="_GoBack"/>
      <w:bookmarkEnd w:id="0"/>
      <w:r>
        <w:t>апқа</w:t>
      </w:r>
      <w:proofErr w:type="spellEnd"/>
      <w:r>
        <w:t xml:space="preserve"> </w:t>
      </w:r>
      <w:proofErr w:type="spellStart"/>
      <w:r>
        <w:t>ескертуге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.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322.2-бабына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. </w:t>
      </w:r>
      <w:proofErr w:type="spellStart"/>
      <w:r>
        <w:t>Ресей</w:t>
      </w:r>
      <w:proofErr w:type="spellEnd"/>
      <w:r>
        <w:t xml:space="preserve"> </w:t>
      </w:r>
      <w:proofErr w:type="spellStart"/>
      <w:r>
        <w:t>Федерациясының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322.2,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осы </w:t>
      </w:r>
      <w:proofErr w:type="spellStart"/>
      <w:r>
        <w:t>қылмысты</w:t>
      </w:r>
      <w:proofErr w:type="spellEnd"/>
      <w:r>
        <w:t xml:space="preserve"> </w:t>
      </w:r>
      <w:proofErr w:type="spellStart"/>
      <w:r>
        <w:t>ашуға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әрекеттерінде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қылмыс</w:t>
      </w:r>
      <w:proofErr w:type="spellEnd"/>
      <w:r>
        <w:t xml:space="preserve">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болмаса</w:t>
      </w:r>
      <w:proofErr w:type="spellEnd"/>
      <w:r>
        <w:t xml:space="preserve">, </w:t>
      </w:r>
      <w:proofErr w:type="spellStart"/>
      <w:r>
        <w:t>қылмыстық</w:t>
      </w:r>
      <w:proofErr w:type="spellEnd"/>
      <w:r>
        <w:t xml:space="preserve"> </w:t>
      </w:r>
      <w:proofErr w:type="spellStart"/>
      <w:r>
        <w:t>жауаптылықтан</w:t>
      </w:r>
      <w:proofErr w:type="spellEnd"/>
      <w:r>
        <w:t xml:space="preserve"> </w:t>
      </w:r>
      <w:proofErr w:type="spellStart"/>
      <w:r>
        <w:t>босатылады</w:t>
      </w:r>
      <w:proofErr w:type="spellEnd"/>
      <w:r>
        <w:t>.</w:t>
      </w:r>
    </w:p>
    <w:p w:rsidR="00B178E3" w:rsidRDefault="00B178E3" w:rsidP="00B178E3"/>
    <w:p w:rsidR="00B178E3" w:rsidRDefault="00B178E3" w:rsidP="00B178E3">
      <w:pPr>
        <w:spacing w:after="0"/>
        <w:jc w:val="right"/>
      </w:pPr>
      <w:proofErr w:type="spellStart"/>
      <w:r>
        <w:t>Іс</w:t>
      </w:r>
      <w:proofErr w:type="spellEnd"/>
      <w:r>
        <w:t xml:space="preserve"> </w:t>
      </w:r>
      <w:proofErr w:type="spellStart"/>
      <w:r>
        <w:t>жүргізуді</w:t>
      </w:r>
      <w:proofErr w:type="spellEnd"/>
      <w:r>
        <w:t xml:space="preserve"> </w:t>
      </w:r>
      <w:proofErr w:type="spellStart"/>
      <w:r>
        <w:t>қадағалау</w:t>
      </w:r>
      <w:proofErr w:type="spellEnd"/>
      <w:r>
        <w:t xml:space="preserve"> </w:t>
      </w:r>
      <w:proofErr w:type="spellStart"/>
      <w:r>
        <w:t>департаменті</w:t>
      </w:r>
      <w:proofErr w:type="spellEnd"/>
    </w:p>
    <w:p w:rsidR="00B178E3" w:rsidRDefault="00B178E3" w:rsidP="00B178E3">
      <w:pPr>
        <w:spacing w:after="0"/>
        <w:jc w:val="right"/>
      </w:pPr>
      <w:proofErr w:type="spellStart"/>
      <w:r>
        <w:t>Ресейдің</w:t>
      </w:r>
      <w:proofErr w:type="spellEnd"/>
      <w:r>
        <w:t xml:space="preserve"> Ханты-</w:t>
      </w:r>
      <w:proofErr w:type="spellStart"/>
      <w:r>
        <w:t>Мансий</w:t>
      </w:r>
      <w:proofErr w:type="spellEnd"/>
      <w:r>
        <w:t xml:space="preserve"> </w:t>
      </w:r>
      <w:proofErr w:type="spellStart"/>
      <w:r>
        <w:t>автономиялық</w:t>
      </w:r>
      <w:proofErr w:type="spellEnd"/>
      <w:r>
        <w:t xml:space="preserve"> </w:t>
      </w:r>
      <w:proofErr w:type="spellStart"/>
      <w:r>
        <w:t>округі</w:t>
      </w:r>
      <w:proofErr w:type="spellEnd"/>
      <w:r>
        <w:t xml:space="preserve"> </w:t>
      </w:r>
      <w:r>
        <w:t>–</w:t>
      </w:r>
      <w:r>
        <w:t xml:space="preserve"> Югра</w:t>
      </w:r>
    </w:p>
    <w:p w:rsidR="00B178E3" w:rsidRDefault="00B178E3" w:rsidP="00B178E3">
      <w:pPr>
        <w:spacing w:after="0"/>
        <w:jc w:val="right"/>
      </w:pPr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тергеу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қызметі</w:t>
      </w:r>
      <w:proofErr w:type="spellEnd"/>
    </w:p>
    <w:p w:rsidR="00B178E3" w:rsidRDefault="00B178E3" w:rsidP="00B178E3">
      <w:pPr>
        <w:spacing w:after="0"/>
        <w:jc w:val="right"/>
      </w:pPr>
      <w:r>
        <w:t>(Казахский)</w:t>
      </w:r>
    </w:p>
    <w:sectPr w:rsidR="00B178E3" w:rsidSect="00DC20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571E0"/>
    <w:multiLevelType w:val="multilevel"/>
    <w:tmpl w:val="CB4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11"/>
    <w:rsid w:val="001F1211"/>
    <w:rsid w:val="00285868"/>
    <w:rsid w:val="00A432FC"/>
    <w:rsid w:val="00B178E3"/>
    <w:rsid w:val="00CF4EE8"/>
    <w:rsid w:val="00DC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39E80-9DB8-4DFC-BC7F-535372F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4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4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F4EE8"/>
  </w:style>
  <w:style w:type="character" w:customStyle="1" w:styleId="feeds-pagenavigationtooltip">
    <w:name w:val="feeds-page__navigation_tooltip"/>
    <w:basedOn w:val="a0"/>
    <w:rsid w:val="00CF4EE8"/>
  </w:style>
  <w:style w:type="paragraph" w:styleId="a3">
    <w:name w:val="Normal (Web)"/>
    <w:basedOn w:val="a"/>
    <w:uiPriority w:val="99"/>
    <w:semiHidden/>
    <w:unhideWhenUsed/>
    <w:rsid w:val="00CF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528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1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8633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909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8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19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9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Тимкина Н.Е.</dc:creator>
  <cp:keywords/>
  <dc:description/>
  <cp:lastModifiedBy>Тимкина Н.Е.</cp:lastModifiedBy>
  <cp:revision>7</cp:revision>
  <dcterms:created xsi:type="dcterms:W3CDTF">2024-05-29T09:41:00Z</dcterms:created>
  <dcterms:modified xsi:type="dcterms:W3CDTF">2024-07-03T07:22:00Z</dcterms:modified>
</cp:coreProperties>
</file>